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27" w:rsidRDefault="00FB0B27" w:rsidP="00FB0B27">
      <w:pPr>
        <w:tabs>
          <w:tab w:val="left" w:pos="1080"/>
        </w:tabs>
        <w:ind w:right="360"/>
        <w:jc w:val="center"/>
        <w:rPr>
          <w:b/>
        </w:rPr>
      </w:pPr>
    </w:p>
    <w:p w:rsidR="00FB0B27" w:rsidRDefault="00FB0B27" w:rsidP="00FB0B27">
      <w:pPr>
        <w:tabs>
          <w:tab w:val="left" w:pos="1080"/>
        </w:tabs>
        <w:ind w:right="360"/>
        <w:jc w:val="center"/>
        <w:rPr>
          <w:b/>
        </w:rPr>
      </w:pPr>
    </w:p>
    <w:p w:rsidR="00FB0B27" w:rsidRDefault="00FB0B27" w:rsidP="00FB0B27">
      <w:pPr>
        <w:tabs>
          <w:tab w:val="left" w:pos="1080"/>
        </w:tabs>
        <w:ind w:right="360"/>
        <w:jc w:val="center"/>
        <w:rPr>
          <w:b/>
        </w:rPr>
      </w:pPr>
    </w:p>
    <w:p w:rsidR="00FB0B27" w:rsidRDefault="00FB0B27" w:rsidP="00FB0B27">
      <w:pPr>
        <w:jc w:val="center"/>
      </w:pPr>
    </w:p>
    <w:p w:rsidR="00FB0B27" w:rsidRDefault="00FB0B27" w:rsidP="00FB0B27">
      <w:pPr>
        <w:jc w:val="center"/>
      </w:pPr>
    </w:p>
    <w:p w:rsidR="00FB0B27" w:rsidRDefault="00FB0B27" w:rsidP="0098787F"/>
    <w:p w:rsidR="00FB0B27" w:rsidRDefault="00FB0B27" w:rsidP="00FB0B27">
      <w:pPr>
        <w:jc w:val="center"/>
      </w:pPr>
    </w:p>
    <w:p w:rsidR="00FB0B27" w:rsidRDefault="00FB0B27" w:rsidP="00FB0B27">
      <w:pPr>
        <w:jc w:val="center"/>
      </w:pPr>
    </w:p>
    <w:p w:rsidR="00FB0B27" w:rsidRDefault="00FB0B27" w:rsidP="00FB0B27">
      <w:pPr>
        <w:jc w:val="center"/>
      </w:pPr>
    </w:p>
    <w:p w:rsidR="00FB0B27" w:rsidRDefault="00FB0B27" w:rsidP="00FB0B27">
      <w:pPr>
        <w:jc w:val="center"/>
      </w:pPr>
    </w:p>
    <w:p w:rsidR="00FB0B27" w:rsidRDefault="00FB0B27" w:rsidP="00FB0B27"/>
    <w:p w:rsidR="00FB0B27" w:rsidRDefault="00FB0B27" w:rsidP="00FB0B27">
      <w:pPr>
        <w:jc w:val="center"/>
      </w:pPr>
    </w:p>
    <w:p w:rsidR="00FB0B27" w:rsidRDefault="00FB0B27" w:rsidP="00FB0B27">
      <w:pPr>
        <w:jc w:val="center"/>
        <w:rPr>
          <w:b/>
        </w:rPr>
      </w:pPr>
      <w:r>
        <w:rPr>
          <w:b/>
        </w:rPr>
        <w:t>“DELHI URBAN SHELTER IMPROVEMENT BOARD”</w:t>
      </w:r>
    </w:p>
    <w:p w:rsidR="00FB0B27" w:rsidRDefault="00FB0B27" w:rsidP="00FB0B27">
      <w:pPr>
        <w:jc w:val="center"/>
        <w:rPr>
          <w:b/>
        </w:rPr>
      </w:pPr>
    </w:p>
    <w:p w:rsidR="00FB0B27" w:rsidRDefault="00FB0B27" w:rsidP="00FB0B27">
      <w:pPr>
        <w:jc w:val="center"/>
        <w:rPr>
          <w:b/>
        </w:rPr>
      </w:pPr>
    </w:p>
    <w:p w:rsidR="00FB0B27" w:rsidRDefault="00FB0B27" w:rsidP="00FB0B27">
      <w:pPr>
        <w:tabs>
          <w:tab w:val="left" w:pos="1980"/>
          <w:tab w:val="left" w:pos="2880"/>
        </w:tabs>
        <w:ind w:left="2880" w:hanging="2880"/>
        <w:rPr>
          <w:b/>
        </w:rPr>
      </w:pPr>
      <w:r>
        <w:rPr>
          <w:b/>
        </w:rPr>
        <w:t>Name of Work</w:t>
      </w:r>
      <w:r>
        <w:rPr>
          <w:b/>
        </w:rPr>
        <w:tab/>
        <w:t>:</w:t>
      </w:r>
      <w:r>
        <w:rPr>
          <w:b/>
        </w:rPr>
        <w:tab/>
        <w:t xml:space="preserve">In Situ Development a </w:t>
      </w:r>
      <w:r w:rsidR="00C5122C">
        <w:rPr>
          <w:b/>
        </w:rPr>
        <w:t>set of</w:t>
      </w:r>
      <w:r w:rsidR="00FA4E4D">
        <w:rPr>
          <w:b/>
        </w:rPr>
        <w:t xml:space="preserve"> J.J. Cluster OM </w:t>
      </w:r>
      <w:r w:rsidR="00C5122C">
        <w:rPr>
          <w:b/>
        </w:rPr>
        <w:t>Nagar, Sangam</w:t>
      </w:r>
      <w:r w:rsidR="00FA4E4D">
        <w:rPr>
          <w:b/>
        </w:rPr>
        <w:t xml:space="preserve"> Park</w:t>
      </w:r>
      <w:r w:rsidR="00C5122C">
        <w:rPr>
          <w:b/>
        </w:rPr>
        <w:t>, R.P.Bagh</w:t>
      </w:r>
      <w:r w:rsidR="00FA4E4D">
        <w:rPr>
          <w:b/>
        </w:rPr>
        <w:t xml:space="preserve"> Delhi.</w:t>
      </w:r>
    </w:p>
    <w:p w:rsidR="00FB0B27" w:rsidRDefault="00FB0B27" w:rsidP="00FB0B27">
      <w:pPr>
        <w:tabs>
          <w:tab w:val="left" w:pos="1980"/>
          <w:tab w:val="left" w:pos="2880"/>
        </w:tabs>
        <w:ind w:left="2880" w:hanging="2880"/>
        <w:rPr>
          <w:b/>
        </w:rPr>
      </w:pPr>
      <w:r>
        <w:rPr>
          <w:b/>
        </w:rPr>
        <w:tab/>
      </w:r>
      <w:r>
        <w:rPr>
          <w:b/>
        </w:rPr>
        <w:tab/>
      </w:r>
      <w:r>
        <w:rPr>
          <w:b/>
        </w:rPr>
        <w:tab/>
      </w:r>
      <w:r>
        <w:rPr>
          <w:b/>
        </w:rPr>
        <w:tab/>
      </w:r>
      <w:r>
        <w:rPr>
          <w:b/>
        </w:rPr>
        <w:tab/>
      </w:r>
      <w:r>
        <w:rPr>
          <w:b/>
        </w:rPr>
        <w:tab/>
      </w:r>
      <w:r>
        <w:rPr>
          <w:b/>
        </w:rPr>
        <w:tab/>
      </w:r>
      <w:r>
        <w:rPr>
          <w:b/>
        </w:rPr>
        <w:tab/>
      </w:r>
    </w:p>
    <w:p w:rsidR="00FB0B27" w:rsidRDefault="00FB0B27" w:rsidP="00FB0B27">
      <w:pPr>
        <w:tabs>
          <w:tab w:val="left" w:pos="1980"/>
          <w:tab w:val="left" w:pos="2880"/>
        </w:tabs>
        <w:ind w:left="2880" w:hanging="2880"/>
        <w:rPr>
          <w:b/>
        </w:rPr>
      </w:pPr>
    </w:p>
    <w:p w:rsidR="00FB0B27" w:rsidRDefault="00FA4E4D" w:rsidP="00FB0B27">
      <w:pPr>
        <w:tabs>
          <w:tab w:val="left" w:pos="1980"/>
          <w:tab w:val="left" w:pos="2880"/>
        </w:tabs>
        <w:ind w:left="2880" w:hanging="2880"/>
        <w:rPr>
          <w:b/>
        </w:rPr>
      </w:pPr>
      <w:r>
        <w:rPr>
          <w:b/>
        </w:rPr>
        <w:t xml:space="preserve">RFP No. : </w:t>
      </w:r>
      <w:r>
        <w:rPr>
          <w:b/>
        </w:rPr>
        <w:tab/>
      </w:r>
      <w:r>
        <w:rPr>
          <w:b/>
        </w:rPr>
        <w:tab/>
        <w:t>01 /CD-III / DUSIB</w:t>
      </w:r>
    </w:p>
    <w:p w:rsidR="00FB0B27" w:rsidRDefault="00FB0B27" w:rsidP="00FB0B27">
      <w:pPr>
        <w:tabs>
          <w:tab w:val="left" w:pos="1980"/>
          <w:tab w:val="left" w:pos="2880"/>
        </w:tabs>
        <w:ind w:left="2880" w:hanging="2880"/>
        <w:rPr>
          <w:b/>
        </w:rPr>
      </w:pPr>
    </w:p>
    <w:p w:rsidR="00FB0B27" w:rsidRDefault="00FB0B27" w:rsidP="00FB0B27">
      <w:pPr>
        <w:tabs>
          <w:tab w:val="left" w:pos="1980"/>
          <w:tab w:val="left" w:pos="2880"/>
        </w:tabs>
        <w:ind w:left="2880" w:hanging="2880"/>
        <w:rPr>
          <w:b/>
        </w:rPr>
      </w:pPr>
      <w:r>
        <w:rPr>
          <w:b/>
        </w:rPr>
        <w:t>Sub-Head</w:t>
      </w:r>
      <w:r>
        <w:rPr>
          <w:b/>
        </w:rPr>
        <w:tab/>
        <w:t>:</w:t>
      </w:r>
      <w:r>
        <w:rPr>
          <w:b/>
        </w:rPr>
        <w:tab/>
        <w:t>Consultancy for preparation of detailed project report for proposed rehabilitation of JJ dwellers in-situ development including optimal utilization of land and funding mechanisms for development.</w:t>
      </w:r>
    </w:p>
    <w:p w:rsidR="00FB0B27" w:rsidRDefault="00FB0B27" w:rsidP="00FB0B27">
      <w:pPr>
        <w:jc w:val="center"/>
      </w:pPr>
    </w:p>
    <w:p w:rsidR="00FB0B27" w:rsidRDefault="00FB0B27" w:rsidP="00FB0B27">
      <w:r>
        <w:t xml:space="preserve"> </w:t>
      </w:r>
      <w:r>
        <w:br w:type="page"/>
      </w:r>
    </w:p>
    <w:p w:rsidR="00FB0B27" w:rsidRDefault="00A85066" w:rsidP="00FB0B27">
      <w:pPr>
        <w:jc w:val="both"/>
      </w:pPr>
      <w:r>
        <w:lastRenderedPageBreak/>
        <w:t>No. NIT No. 02</w:t>
      </w:r>
      <w:r w:rsidR="00D903E2">
        <w:t>/EE CD-III/DUSIB/2012-13</w:t>
      </w:r>
      <w:r w:rsidR="00FB0B27">
        <w:t>/</w:t>
      </w:r>
      <w:r w:rsidR="00FB0B27">
        <w:tab/>
      </w:r>
      <w:r w:rsidR="00FB0B27">
        <w:tab/>
      </w:r>
      <w:r w:rsidR="00FB0B27">
        <w:tab/>
      </w:r>
      <w:r w:rsidR="00D903E2">
        <w:tab/>
      </w:r>
      <w:r w:rsidR="00FB0B27">
        <w:t>D</w:t>
      </w:r>
      <w:r>
        <w:t>ated: 27/04/2012</w:t>
      </w:r>
      <w:r w:rsidR="00FB0B27">
        <w:t xml:space="preserve">            </w:t>
      </w:r>
    </w:p>
    <w:p w:rsidR="00FB0B27" w:rsidRDefault="00FB0B27" w:rsidP="00FB0B27">
      <w:pPr>
        <w:jc w:val="both"/>
        <w:rPr>
          <w:b/>
        </w:rPr>
      </w:pPr>
      <w:r>
        <w:t xml:space="preserve">                           </w:t>
      </w:r>
    </w:p>
    <w:p w:rsidR="00FB0B27" w:rsidRDefault="00D903E2" w:rsidP="00FB0B27">
      <w:pPr>
        <w:jc w:val="center"/>
        <w:rPr>
          <w:b/>
        </w:rPr>
      </w:pPr>
      <w:r>
        <w:rPr>
          <w:b/>
        </w:rPr>
        <w:t>NOTICE INVITING TENDER</w:t>
      </w:r>
    </w:p>
    <w:p w:rsidR="00FB0B27" w:rsidRDefault="00FB0B27" w:rsidP="00FB0B27">
      <w:pPr>
        <w:jc w:val="center"/>
        <w:rPr>
          <w:b/>
        </w:rPr>
      </w:pPr>
    </w:p>
    <w:p w:rsidR="00FB0B27" w:rsidRDefault="00FB0B27" w:rsidP="00FB0B27">
      <w:pPr>
        <w:pBdr>
          <w:bottom w:val="single" w:sz="12" w:space="1" w:color="000000"/>
        </w:pBdr>
        <w:jc w:val="center"/>
      </w:pPr>
      <w:r>
        <w:rPr>
          <w:b/>
        </w:rPr>
        <w:t>Delhi Urban Shelter Improvement Board</w:t>
      </w:r>
    </w:p>
    <w:p w:rsidR="00FB0B27" w:rsidRDefault="00FB0B27" w:rsidP="00FB0B27"/>
    <w:p w:rsidR="00FB0B27" w:rsidRDefault="00FB0B27" w:rsidP="00FB0B27">
      <w:r>
        <w:t>No</w:t>
      </w:r>
      <w:r w:rsidR="00FA4E4D">
        <w:t>tice Inviting   for  : Lump-Sum fee for consultancy service.</w:t>
      </w:r>
    </w:p>
    <w:p w:rsidR="00FB0B27" w:rsidRDefault="00FB0B27" w:rsidP="00FB0B27"/>
    <w:p w:rsidR="00FA4E4D" w:rsidRDefault="00FB0B27" w:rsidP="00FA4E4D">
      <w:pPr>
        <w:tabs>
          <w:tab w:val="left" w:pos="1980"/>
          <w:tab w:val="left" w:pos="2880"/>
        </w:tabs>
        <w:ind w:left="2880" w:hanging="2880"/>
        <w:rPr>
          <w:b/>
        </w:rPr>
      </w:pPr>
      <w:r>
        <w:t>Name of Work</w:t>
      </w:r>
      <w:r>
        <w:tab/>
        <w:t>:</w:t>
      </w:r>
      <w:r>
        <w:tab/>
        <w:t xml:space="preserve">In Situ Development a </w:t>
      </w:r>
      <w:r w:rsidR="00666AA6">
        <w:t>set of</w:t>
      </w:r>
      <w:r w:rsidR="00FA4E4D">
        <w:t xml:space="preserve"> J.J. Clusters </w:t>
      </w:r>
      <w:r w:rsidR="00FA4E4D">
        <w:rPr>
          <w:b/>
        </w:rPr>
        <w:t xml:space="preserve">OM </w:t>
      </w:r>
      <w:r w:rsidR="00666AA6">
        <w:rPr>
          <w:b/>
        </w:rPr>
        <w:t>Nagar, Sangam</w:t>
      </w:r>
      <w:r w:rsidR="00FA4E4D">
        <w:rPr>
          <w:b/>
        </w:rPr>
        <w:t xml:space="preserve"> Park</w:t>
      </w:r>
      <w:r w:rsidR="00666AA6">
        <w:rPr>
          <w:b/>
        </w:rPr>
        <w:t>, R.P.Bagh</w:t>
      </w:r>
      <w:r w:rsidR="00FA4E4D">
        <w:rPr>
          <w:b/>
        </w:rPr>
        <w:t xml:space="preserve"> Delhi.</w:t>
      </w:r>
    </w:p>
    <w:p w:rsidR="00FB0B27" w:rsidRDefault="00FB0B27" w:rsidP="00FB0B27">
      <w:pPr>
        <w:tabs>
          <w:tab w:val="left" w:pos="1980"/>
          <w:tab w:val="left" w:pos="2880"/>
        </w:tabs>
        <w:ind w:left="2880" w:hanging="2880"/>
      </w:pPr>
    </w:p>
    <w:p w:rsidR="00FB0B27" w:rsidRDefault="00FA4E4D" w:rsidP="00FB0B27">
      <w:pPr>
        <w:tabs>
          <w:tab w:val="left" w:pos="1980"/>
          <w:tab w:val="left" w:pos="2880"/>
        </w:tabs>
        <w:ind w:left="2880" w:hanging="2880"/>
      </w:pPr>
      <w:r>
        <w:tab/>
      </w:r>
      <w:r>
        <w:tab/>
      </w:r>
      <w:r>
        <w:tab/>
      </w:r>
      <w:r>
        <w:tab/>
      </w:r>
      <w:r>
        <w:tab/>
      </w:r>
      <w:r>
        <w:tab/>
      </w:r>
      <w:r>
        <w:tab/>
      </w:r>
      <w:r>
        <w:tab/>
      </w:r>
    </w:p>
    <w:p w:rsidR="00FB0B27" w:rsidRDefault="00FB0B27" w:rsidP="00FB0B27">
      <w:pPr>
        <w:tabs>
          <w:tab w:val="left" w:pos="1980"/>
          <w:tab w:val="left" w:pos="2880"/>
        </w:tabs>
        <w:ind w:left="2880" w:hanging="2880"/>
      </w:pPr>
    </w:p>
    <w:p w:rsidR="00FB0B27" w:rsidRDefault="00FB0B27" w:rsidP="00FB0B27">
      <w:pPr>
        <w:tabs>
          <w:tab w:val="left" w:pos="1980"/>
          <w:tab w:val="left" w:pos="2880"/>
        </w:tabs>
        <w:ind w:left="2880" w:hanging="2880"/>
      </w:pPr>
      <w:r>
        <w:t>RFP No</w:t>
      </w:r>
      <w:r w:rsidR="00FA4E4D">
        <w:t xml:space="preserve">. : </w:t>
      </w:r>
      <w:r w:rsidR="00FA4E4D">
        <w:tab/>
      </w:r>
      <w:r w:rsidR="00666AA6">
        <w:tab/>
      </w:r>
      <w:r w:rsidR="00FA4E4D">
        <w:t>01/EE CD-III/ DUSIB</w:t>
      </w:r>
    </w:p>
    <w:p w:rsidR="00FB0B27" w:rsidRDefault="00FB0B27" w:rsidP="00FB0B27">
      <w:pPr>
        <w:tabs>
          <w:tab w:val="left" w:pos="1980"/>
          <w:tab w:val="left" w:pos="2880"/>
        </w:tabs>
        <w:ind w:left="2880" w:hanging="2880"/>
      </w:pPr>
    </w:p>
    <w:p w:rsidR="00FB0B27" w:rsidRDefault="00FB0B27" w:rsidP="00FB0B27">
      <w:pPr>
        <w:tabs>
          <w:tab w:val="left" w:pos="1980"/>
          <w:tab w:val="left" w:pos="2880"/>
        </w:tabs>
        <w:ind w:left="2880" w:hanging="2880"/>
      </w:pPr>
      <w:r>
        <w:t>Sub-Head</w:t>
      </w:r>
      <w:r>
        <w:tab/>
        <w:t>:</w:t>
      </w:r>
      <w:r>
        <w:tab/>
        <w:t>Consultancy for preparation of detailed project report for proposed rehabilitation of JJ dwellers in-situ development including optimal utilization of land and funding mechanisms for development.</w:t>
      </w:r>
    </w:p>
    <w:p w:rsidR="00FB0B27" w:rsidRDefault="00FB0B27" w:rsidP="00FB0B27">
      <w:pPr>
        <w:tabs>
          <w:tab w:val="left" w:pos="1980"/>
          <w:tab w:val="left" w:pos="2880"/>
        </w:tabs>
        <w:ind w:left="2880" w:hanging="2880"/>
      </w:pPr>
    </w:p>
    <w:p w:rsidR="00FB0B27" w:rsidRDefault="00FB0B27" w:rsidP="00FB0B27">
      <w:pPr>
        <w:tabs>
          <w:tab w:val="left" w:pos="1980"/>
          <w:tab w:val="left" w:pos="2880"/>
        </w:tabs>
        <w:ind w:left="2880" w:hanging="2880"/>
      </w:pPr>
    </w:p>
    <w:p w:rsidR="00FB0B27" w:rsidRDefault="00FA4E4D" w:rsidP="00C15325">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r>
        <w:tab/>
      </w:r>
      <w:r w:rsidR="00172BB9">
        <w:t>Earnest Money</w:t>
      </w:r>
      <w:r w:rsidR="00172BB9">
        <w:tab/>
        <w:t xml:space="preserve">: </w:t>
      </w:r>
      <w:r w:rsidR="002F72F4">
        <w:t xml:space="preserve">  </w:t>
      </w:r>
      <w:r w:rsidR="00172BB9">
        <w:t>1 Lakh</w:t>
      </w:r>
    </w:p>
    <w:p w:rsidR="00FB0B27" w:rsidRDefault="00FB0B27"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r>
        <w:tab/>
        <w:t>Security Deposit</w:t>
      </w:r>
      <w:r>
        <w:tab/>
        <w:t>:</w:t>
      </w:r>
      <w:r>
        <w:tab/>
        <w:t>5% of tendered amount</w:t>
      </w:r>
    </w:p>
    <w:p w:rsidR="00FB0B27" w:rsidRDefault="00FB0B27"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p>
    <w:p w:rsidR="00FB0B27" w:rsidRDefault="00FB0B27"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r>
        <w:tab/>
        <w:t>Performance Guarantee</w:t>
      </w:r>
      <w:r>
        <w:tab/>
        <w:t>:</w:t>
      </w:r>
      <w:r>
        <w:tab/>
        <w:t>5% of tendered amount</w:t>
      </w:r>
    </w:p>
    <w:p w:rsidR="00FB0B27" w:rsidRDefault="00FB0B27"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p>
    <w:p w:rsidR="00FB0B27" w:rsidRDefault="00172BB9"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r>
        <w:tab/>
        <w:t>Time Allowed</w:t>
      </w:r>
      <w:r>
        <w:tab/>
        <w:t>:</w:t>
      </w:r>
      <w:r>
        <w:tab/>
        <w:t xml:space="preserve"> 36 </w:t>
      </w:r>
      <w:r w:rsidR="00FB0B27">
        <w:t>Months</w:t>
      </w:r>
    </w:p>
    <w:p w:rsidR="00FB0B27" w:rsidRDefault="00FB0B27"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p>
    <w:p w:rsidR="00FB0B27" w:rsidRDefault="00FB0B27" w:rsidP="00FB0B27">
      <w:pPr>
        <w:pBdr>
          <w:top w:val="single" w:sz="12" w:space="6" w:color="000000"/>
          <w:left w:val="single" w:sz="12" w:space="4" w:color="000000"/>
          <w:bottom w:val="single" w:sz="12" w:space="11" w:color="000000"/>
          <w:right w:val="single" w:sz="12" w:space="4" w:color="000000"/>
        </w:pBdr>
        <w:tabs>
          <w:tab w:val="left" w:pos="360"/>
          <w:tab w:val="left" w:pos="4140"/>
        </w:tabs>
        <w:ind w:left="4140" w:right="1426" w:hanging="4140"/>
      </w:pPr>
      <w:r>
        <w:tab/>
        <w:t>Last Date of Sale</w:t>
      </w:r>
      <w:r>
        <w:tab/>
        <w:t>:</w:t>
      </w:r>
      <w:r>
        <w:tab/>
      </w:r>
      <w:r w:rsidR="006953E6">
        <w:t xml:space="preserve"> </w:t>
      </w:r>
      <w:r w:rsidR="00A85066">
        <w:t xml:space="preserve"> 14/05/2012 at 4.00 PM</w:t>
      </w:r>
    </w:p>
    <w:p w:rsidR="00FB0B27" w:rsidRDefault="00C15325" w:rsidP="00C15325">
      <w:pPr>
        <w:pBdr>
          <w:top w:val="single" w:sz="12" w:space="6" w:color="000000"/>
          <w:left w:val="single" w:sz="12" w:space="4" w:color="000000"/>
          <w:bottom w:val="single" w:sz="12" w:space="11" w:color="000000"/>
          <w:right w:val="single" w:sz="12" w:space="4" w:color="000000"/>
        </w:pBdr>
        <w:tabs>
          <w:tab w:val="left" w:pos="360"/>
        </w:tabs>
        <w:ind w:left="2160" w:right="1426" w:hanging="2160"/>
      </w:pPr>
      <w:r>
        <w:tab/>
      </w:r>
      <w:r w:rsidR="00FB0B27">
        <w:t xml:space="preserve">Date </w:t>
      </w:r>
      <w:r w:rsidR="00A85066">
        <w:t>of pre-bid</w:t>
      </w:r>
      <w:r w:rsidR="00A85066">
        <w:tab/>
        <w:t xml:space="preserve">:    18/05/2012 at 3.00 PM in the office of   Chief Engineer </w:t>
      </w:r>
      <w:r>
        <w:t xml:space="preserve">               </w:t>
      </w:r>
      <w:r w:rsidR="00A85066">
        <w:t>(DUSIB)</w:t>
      </w:r>
    </w:p>
    <w:p w:rsidR="00FB0B27" w:rsidRDefault="00FB0B27" w:rsidP="00C15325">
      <w:pPr>
        <w:pBdr>
          <w:top w:val="single" w:sz="12" w:space="6" w:color="000000"/>
          <w:left w:val="single" w:sz="12" w:space="4" w:color="000000"/>
          <w:bottom w:val="single" w:sz="12" w:space="11" w:color="000000"/>
          <w:right w:val="single" w:sz="12" w:space="4" w:color="000000"/>
        </w:pBdr>
        <w:tabs>
          <w:tab w:val="left" w:pos="360"/>
          <w:tab w:val="left" w:pos="4140"/>
        </w:tabs>
        <w:ind w:right="1426"/>
      </w:pPr>
      <w:r>
        <w:t>Date of Ope</w:t>
      </w:r>
      <w:r w:rsidR="006953E6">
        <w:t>ning</w:t>
      </w:r>
      <w:r w:rsidR="006953E6">
        <w:tab/>
        <w:t>:</w:t>
      </w:r>
      <w:r w:rsidR="006953E6">
        <w:tab/>
        <w:t xml:space="preserve">  </w:t>
      </w:r>
      <w:r w:rsidR="00A85066">
        <w:t>25/05/2012 at 4.00PM</w:t>
      </w:r>
    </w:p>
    <w:p w:rsidR="00FB0B27" w:rsidRDefault="00FB0B27" w:rsidP="00FB0B27">
      <w:pPr>
        <w:jc w:val="both"/>
      </w:pPr>
    </w:p>
    <w:p w:rsidR="002F72F4" w:rsidRDefault="002F72F4" w:rsidP="00D903E2">
      <w:pPr>
        <w:ind w:left="4320" w:firstLine="720"/>
        <w:jc w:val="both"/>
      </w:pPr>
    </w:p>
    <w:p w:rsidR="00A85066" w:rsidRDefault="00172BB9" w:rsidP="00D903E2">
      <w:pPr>
        <w:ind w:left="4320" w:firstLine="720"/>
        <w:jc w:val="both"/>
      </w:pPr>
      <w:r>
        <w:t xml:space="preserve"> </w:t>
      </w:r>
      <w:r w:rsidR="00A6192F">
        <w:t xml:space="preserve">            </w:t>
      </w:r>
    </w:p>
    <w:p w:rsidR="00A85066" w:rsidRDefault="00A85066" w:rsidP="00D903E2">
      <w:pPr>
        <w:ind w:left="4320" w:firstLine="720"/>
        <w:jc w:val="both"/>
      </w:pPr>
    </w:p>
    <w:p w:rsidR="00A85066" w:rsidRDefault="00A85066" w:rsidP="00D903E2">
      <w:pPr>
        <w:ind w:left="4320" w:firstLine="720"/>
        <w:jc w:val="both"/>
      </w:pPr>
    </w:p>
    <w:p w:rsidR="00172BB9" w:rsidRDefault="00A6192F" w:rsidP="00D903E2">
      <w:pPr>
        <w:ind w:left="4320" w:firstLine="720"/>
        <w:jc w:val="both"/>
      </w:pPr>
      <w:r>
        <w:t xml:space="preserve"> </w:t>
      </w:r>
      <w:r w:rsidR="00A85066">
        <w:t>Executive Engineer CD III</w:t>
      </w:r>
    </w:p>
    <w:p w:rsidR="00FB0B27" w:rsidRDefault="00FB0B27" w:rsidP="0098787F">
      <w:pPr>
        <w:jc w:val="both"/>
      </w:pPr>
    </w:p>
    <w:p w:rsidR="002F72F4" w:rsidRDefault="002F72F4" w:rsidP="00FB0B27">
      <w:pPr>
        <w:jc w:val="center"/>
      </w:pPr>
    </w:p>
    <w:p w:rsidR="00A85066" w:rsidRDefault="00A85066" w:rsidP="00FB0B27">
      <w:pPr>
        <w:jc w:val="center"/>
      </w:pPr>
    </w:p>
    <w:p w:rsidR="00A85066" w:rsidRDefault="00A85066" w:rsidP="00FB0B27">
      <w:pPr>
        <w:jc w:val="center"/>
      </w:pPr>
    </w:p>
    <w:p w:rsidR="00A85066" w:rsidRDefault="00A85066" w:rsidP="00FB0B27">
      <w:pPr>
        <w:jc w:val="center"/>
      </w:pPr>
    </w:p>
    <w:p w:rsidR="00A85066" w:rsidRDefault="00A85066" w:rsidP="00FB0B27">
      <w:pPr>
        <w:jc w:val="center"/>
      </w:pPr>
    </w:p>
    <w:p w:rsidR="00A85066" w:rsidRDefault="00A85066" w:rsidP="00FB0B27">
      <w:pPr>
        <w:jc w:val="center"/>
      </w:pPr>
    </w:p>
    <w:p w:rsidR="00A85066" w:rsidRDefault="00A85066" w:rsidP="00FB0B27">
      <w:pPr>
        <w:jc w:val="center"/>
      </w:pPr>
    </w:p>
    <w:p w:rsidR="00A85066" w:rsidRDefault="00A85066" w:rsidP="00FB0B27">
      <w:pPr>
        <w:jc w:val="center"/>
      </w:pPr>
    </w:p>
    <w:p w:rsidR="00A85066" w:rsidRDefault="00A85066" w:rsidP="00FB0B27">
      <w:pPr>
        <w:jc w:val="center"/>
      </w:pPr>
    </w:p>
    <w:p w:rsidR="00C15325" w:rsidRDefault="00C15325" w:rsidP="00FB0B27">
      <w:pPr>
        <w:jc w:val="center"/>
      </w:pPr>
    </w:p>
    <w:p w:rsidR="00FB0B27" w:rsidRDefault="00FB0B27" w:rsidP="00FB0B27">
      <w:pPr>
        <w:jc w:val="center"/>
      </w:pPr>
      <w:r>
        <w:lastRenderedPageBreak/>
        <w:t>Delhi Urban Shelter Improvement Board</w:t>
      </w:r>
    </w:p>
    <w:p w:rsidR="00FB0B27" w:rsidRDefault="00FB0B27" w:rsidP="00FB0B27">
      <w:pPr>
        <w:jc w:val="center"/>
      </w:pPr>
      <w:r>
        <w:t>TENDER  NOTICE</w:t>
      </w:r>
    </w:p>
    <w:p w:rsidR="00FB0B27" w:rsidRDefault="00FB0B27" w:rsidP="00FB0B27">
      <w:pPr>
        <w:jc w:val="both"/>
      </w:pPr>
    </w:p>
    <w:p w:rsidR="00FB0B27" w:rsidRDefault="00FB0B27" w:rsidP="00FB0B27">
      <w:pPr>
        <w:jc w:val="both"/>
      </w:pPr>
    </w:p>
    <w:p w:rsidR="00FB0B27" w:rsidRDefault="00FB0B27" w:rsidP="00FB0B27">
      <w:pPr>
        <w:jc w:val="both"/>
      </w:pPr>
      <w:r>
        <w:tab/>
        <w:t xml:space="preserve">Sealed tenders are invited </w:t>
      </w:r>
      <w:r w:rsidR="00D903E2">
        <w:t>by the Ex. Engineer CD-III,R.P.Bagh,Delhi-07</w:t>
      </w:r>
      <w:r>
        <w:t xml:space="preserve"> in  two envelopes i.e. the technical proposal and financial bid in two separately sealed envelopes from empanelled Architect/Consultants under category-C of DSIIDC  and  consultant from DDA empanelled Architect/Consultants under category-A. The scope of work includes process for assigning the project as per relevant abstract from Master Plan 2021 and Guidelines for JNNURM/Rajiv Awas Yojana  which is available for inspection and reference in the office of the undersigned and can be seen (from 11:00 A.M. to 4:00 P.M.) on all five working days except Govt. holidays).</w:t>
      </w:r>
    </w:p>
    <w:tbl>
      <w:tblPr>
        <w:tblW w:w="0" w:type="auto"/>
        <w:tblInd w:w="-297" w:type="dxa"/>
        <w:tblLayout w:type="fixed"/>
        <w:tblLook w:val="0000"/>
      </w:tblPr>
      <w:tblGrid>
        <w:gridCol w:w="720"/>
        <w:gridCol w:w="4116"/>
        <w:gridCol w:w="2364"/>
        <w:gridCol w:w="1620"/>
        <w:gridCol w:w="1890"/>
      </w:tblGrid>
      <w:tr w:rsidR="00FB0B27">
        <w:trPr>
          <w:trHeight w:val="1219"/>
        </w:trPr>
        <w:tc>
          <w:tcPr>
            <w:tcW w:w="720" w:type="dxa"/>
            <w:tcBorders>
              <w:top w:val="single" w:sz="4" w:space="0" w:color="000000"/>
              <w:left w:val="single" w:sz="4" w:space="0" w:color="000000"/>
              <w:bottom w:val="single" w:sz="4" w:space="0" w:color="000000"/>
              <w:right w:val="nil"/>
            </w:tcBorders>
            <w:vAlign w:val="center"/>
          </w:tcPr>
          <w:p w:rsidR="00FB0B27" w:rsidRDefault="00FB0B27">
            <w:pPr>
              <w:jc w:val="center"/>
            </w:pPr>
            <w:r>
              <w:t>S.</w:t>
            </w:r>
          </w:p>
          <w:p w:rsidR="00FB0B27" w:rsidRDefault="00FB0B27">
            <w:pPr>
              <w:jc w:val="center"/>
            </w:pPr>
            <w:r>
              <w:t>No.</w:t>
            </w:r>
          </w:p>
        </w:tc>
        <w:tc>
          <w:tcPr>
            <w:tcW w:w="4116" w:type="dxa"/>
            <w:tcBorders>
              <w:top w:val="single" w:sz="4" w:space="0" w:color="000000"/>
              <w:left w:val="single" w:sz="4" w:space="0" w:color="000000"/>
              <w:bottom w:val="single" w:sz="4" w:space="0" w:color="000000"/>
              <w:right w:val="nil"/>
            </w:tcBorders>
            <w:vAlign w:val="center"/>
          </w:tcPr>
          <w:p w:rsidR="00FB0B27" w:rsidRDefault="00FB0B27">
            <w:pPr>
              <w:jc w:val="center"/>
            </w:pPr>
            <w:r>
              <w:t>Name of work</w:t>
            </w:r>
          </w:p>
        </w:tc>
        <w:tc>
          <w:tcPr>
            <w:tcW w:w="2364" w:type="dxa"/>
            <w:tcBorders>
              <w:top w:val="single" w:sz="4" w:space="0" w:color="000000"/>
              <w:left w:val="single" w:sz="4" w:space="0" w:color="000000"/>
              <w:bottom w:val="single" w:sz="4" w:space="0" w:color="000000"/>
              <w:right w:val="nil"/>
            </w:tcBorders>
            <w:vAlign w:val="center"/>
          </w:tcPr>
          <w:p w:rsidR="00FB0B27" w:rsidRDefault="003E49B0" w:rsidP="003E49B0">
            <w:r>
              <w:t xml:space="preserve">Estt. Cost, </w:t>
            </w:r>
            <w:r w:rsidR="00FB0B27">
              <w:t xml:space="preserve">Earnest </w:t>
            </w:r>
            <w:r>
              <w:t xml:space="preserve"> </w:t>
            </w:r>
            <w:r w:rsidR="00FB0B27">
              <w:t>money</w:t>
            </w:r>
            <w:r>
              <w:t>,</w:t>
            </w:r>
            <w:r w:rsidR="00FB0B27">
              <w:t xml:space="preserve"> Cost of </w:t>
            </w:r>
          </w:p>
          <w:p w:rsidR="00FB0B27" w:rsidRDefault="00FB0B27" w:rsidP="003E49B0">
            <w:r>
              <w:t>Quotation</w:t>
            </w:r>
          </w:p>
        </w:tc>
        <w:tc>
          <w:tcPr>
            <w:tcW w:w="1620" w:type="dxa"/>
            <w:tcBorders>
              <w:top w:val="single" w:sz="4" w:space="0" w:color="000000"/>
              <w:left w:val="single" w:sz="4" w:space="0" w:color="000000"/>
              <w:bottom w:val="single" w:sz="4" w:space="0" w:color="000000"/>
              <w:right w:val="nil"/>
            </w:tcBorders>
            <w:vAlign w:val="center"/>
          </w:tcPr>
          <w:p w:rsidR="00FB0B27" w:rsidRDefault="00FB0B27">
            <w:pPr>
              <w:jc w:val="center"/>
            </w:pPr>
            <w:r>
              <w:t>Period of Completion</w:t>
            </w:r>
          </w:p>
        </w:tc>
        <w:tc>
          <w:tcPr>
            <w:tcW w:w="1890" w:type="dxa"/>
            <w:tcBorders>
              <w:top w:val="single" w:sz="4" w:space="0" w:color="000000"/>
              <w:left w:val="single" w:sz="4" w:space="0" w:color="000000"/>
              <w:bottom w:val="single" w:sz="4" w:space="0" w:color="000000"/>
              <w:right w:val="single" w:sz="4" w:space="0" w:color="000000"/>
            </w:tcBorders>
            <w:vAlign w:val="center"/>
          </w:tcPr>
          <w:p w:rsidR="00FB0B27" w:rsidRDefault="00FB0B27">
            <w:pPr>
              <w:jc w:val="center"/>
            </w:pPr>
            <w:r>
              <w:t>Last date of sale/ Date of Opening of Quotation</w:t>
            </w:r>
          </w:p>
        </w:tc>
      </w:tr>
      <w:tr w:rsidR="00FB0B27">
        <w:trPr>
          <w:trHeight w:val="1148"/>
        </w:trPr>
        <w:tc>
          <w:tcPr>
            <w:tcW w:w="720" w:type="dxa"/>
            <w:tcBorders>
              <w:top w:val="single" w:sz="4" w:space="0" w:color="000000"/>
              <w:left w:val="single" w:sz="4" w:space="0" w:color="000000"/>
              <w:bottom w:val="single" w:sz="4" w:space="0" w:color="000000"/>
              <w:right w:val="nil"/>
            </w:tcBorders>
            <w:vAlign w:val="center"/>
          </w:tcPr>
          <w:p w:rsidR="00FB0B27" w:rsidRDefault="00FB0B27">
            <w:pPr>
              <w:jc w:val="both"/>
            </w:pPr>
            <w:r>
              <w:t>1.</w:t>
            </w:r>
          </w:p>
        </w:tc>
        <w:tc>
          <w:tcPr>
            <w:tcW w:w="4116" w:type="dxa"/>
            <w:tcBorders>
              <w:top w:val="single" w:sz="4" w:space="0" w:color="000000"/>
              <w:left w:val="single" w:sz="4" w:space="0" w:color="000000"/>
              <w:bottom w:val="single" w:sz="4" w:space="0" w:color="000000"/>
              <w:right w:val="nil"/>
            </w:tcBorders>
          </w:tcPr>
          <w:p w:rsidR="00D903E2" w:rsidRDefault="00FB0B27" w:rsidP="00D903E2">
            <w:pPr>
              <w:ind w:left="-63"/>
              <w:rPr>
                <w:b/>
              </w:rPr>
            </w:pPr>
            <w:r>
              <w:t xml:space="preserve">In Situ Development of </w:t>
            </w:r>
            <w:r w:rsidR="00D903E2">
              <w:t>J.J. Cluster OM Nagar,Sangam Park,R.P.Bagh ,Delhi.</w:t>
            </w:r>
          </w:p>
          <w:p w:rsidR="00FB0B27" w:rsidRDefault="00FB0B27">
            <w:pPr>
              <w:jc w:val="both"/>
            </w:pPr>
          </w:p>
          <w:p w:rsidR="00FB0B27" w:rsidRDefault="00FB0B27">
            <w:pPr>
              <w:jc w:val="both"/>
            </w:pPr>
            <w:r>
              <w:t>Consultancy of preparation of detailed project report for proposed rehabilitation of JJ dwellers in-situ development including optimal utilization of land and funding mechanisms for development including PPP mode.</w:t>
            </w:r>
          </w:p>
        </w:tc>
        <w:tc>
          <w:tcPr>
            <w:tcW w:w="2364" w:type="dxa"/>
            <w:tcBorders>
              <w:top w:val="single" w:sz="4" w:space="0" w:color="000000"/>
              <w:left w:val="single" w:sz="4" w:space="0" w:color="000000"/>
              <w:bottom w:val="single" w:sz="4" w:space="0" w:color="000000"/>
              <w:right w:val="nil"/>
            </w:tcBorders>
          </w:tcPr>
          <w:p w:rsidR="003B4FC1" w:rsidRDefault="003B4FC1" w:rsidP="003B4FC1">
            <w:pPr>
              <w:snapToGrid w:val="0"/>
              <w:ind w:left="-129" w:right="-63" w:firstLine="129"/>
              <w:jc w:val="right"/>
            </w:pPr>
          </w:p>
          <w:p w:rsidR="003B4FC1" w:rsidRDefault="003B4FC1" w:rsidP="003B4FC1">
            <w:pPr>
              <w:snapToGrid w:val="0"/>
              <w:ind w:left="-129" w:right="-63" w:firstLine="129"/>
              <w:jc w:val="right"/>
            </w:pPr>
          </w:p>
          <w:p w:rsidR="00FB0B27" w:rsidRDefault="00FB0B27" w:rsidP="003B4FC1">
            <w:pPr>
              <w:snapToGrid w:val="0"/>
              <w:ind w:left="-129" w:right="-63" w:firstLine="129"/>
              <w:jc w:val="right"/>
            </w:pPr>
          </w:p>
          <w:p w:rsidR="003B4FC1" w:rsidRDefault="003B4FC1" w:rsidP="003B4FC1">
            <w:pPr>
              <w:snapToGrid w:val="0"/>
              <w:ind w:left="-129" w:right="-63" w:firstLine="129"/>
              <w:jc w:val="right"/>
            </w:pPr>
          </w:p>
          <w:p w:rsidR="003B4FC1" w:rsidRDefault="003B4FC1" w:rsidP="003B4FC1">
            <w:pPr>
              <w:snapToGrid w:val="0"/>
              <w:ind w:left="-129" w:right="-63" w:firstLine="129"/>
              <w:jc w:val="right"/>
            </w:pPr>
            <w:r>
              <w:t>E.M. ---Rs. 1,00,000/-</w:t>
            </w:r>
          </w:p>
          <w:p w:rsidR="00BE5DC5" w:rsidRDefault="00BE5DC5" w:rsidP="003B4FC1">
            <w:pPr>
              <w:snapToGrid w:val="0"/>
              <w:ind w:left="-129" w:right="-63" w:firstLine="129"/>
              <w:jc w:val="right"/>
            </w:pPr>
          </w:p>
          <w:p w:rsidR="00BE5DC5" w:rsidRDefault="00BE5DC5" w:rsidP="00BE5DC5">
            <w:pPr>
              <w:snapToGrid w:val="0"/>
              <w:ind w:left="-129" w:right="-63" w:firstLine="129"/>
            </w:pPr>
            <w:r>
              <w:t xml:space="preserve"> Q. Cost---Rs.1500/-</w:t>
            </w:r>
          </w:p>
          <w:p w:rsidR="003B4FC1" w:rsidRDefault="003B4FC1" w:rsidP="003B4FC1">
            <w:pPr>
              <w:snapToGrid w:val="0"/>
              <w:ind w:left="-129" w:right="-63" w:firstLine="129"/>
              <w:jc w:val="right"/>
            </w:pPr>
          </w:p>
          <w:p w:rsidR="003B4FC1" w:rsidRDefault="003B4FC1" w:rsidP="003B4FC1">
            <w:pPr>
              <w:snapToGrid w:val="0"/>
              <w:ind w:left="-129" w:right="-63" w:firstLine="129"/>
              <w:jc w:val="right"/>
            </w:pPr>
          </w:p>
          <w:p w:rsidR="003B4FC1" w:rsidRDefault="003B4FC1" w:rsidP="003B4FC1">
            <w:pPr>
              <w:snapToGrid w:val="0"/>
              <w:ind w:left="-129" w:right="-63" w:firstLine="129"/>
              <w:jc w:val="right"/>
            </w:pPr>
          </w:p>
          <w:p w:rsidR="003B4FC1" w:rsidRDefault="003B4FC1" w:rsidP="003B4FC1">
            <w:pPr>
              <w:snapToGrid w:val="0"/>
              <w:ind w:left="-129" w:right="-63" w:firstLine="129"/>
              <w:jc w:val="right"/>
            </w:pPr>
          </w:p>
        </w:tc>
        <w:tc>
          <w:tcPr>
            <w:tcW w:w="1620" w:type="dxa"/>
            <w:tcBorders>
              <w:top w:val="single" w:sz="4" w:space="0" w:color="000000"/>
              <w:left w:val="single" w:sz="4" w:space="0" w:color="000000"/>
              <w:bottom w:val="single" w:sz="4" w:space="0" w:color="000000"/>
              <w:right w:val="nil"/>
            </w:tcBorders>
          </w:tcPr>
          <w:p w:rsidR="00FB0B27" w:rsidRDefault="00FB0B27">
            <w:pPr>
              <w:snapToGrid w:val="0"/>
              <w:jc w:val="center"/>
            </w:pPr>
          </w:p>
          <w:p w:rsidR="00BE5DC5" w:rsidRDefault="00BE5DC5">
            <w:pPr>
              <w:jc w:val="center"/>
            </w:pPr>
          </w:p>
          <w:p w:rsidR="00BE5DC5" w:rsidRDefault="00BE5DC5">
            <w:pPr>
              <w:jc w:val="center"/>
            </w:pPr>
          </w:p>
          <w:p w:rsidR="00BE5DC5" w:rsidRDefault="00BE5DC5">
            <w:pPr>
              <w:jc w:val="center"/>
            </w:pPr>
          </w:p>
          <w:p w:rsidR="00FB0B27" w:rsidRDefault="00BE5DC5">
            <w:pPr>
              <w:jc w:val="center"/>
            </w:pPr>
            <w:r>
              <w:t>36 months</w:t>
            </w:r>
            <w:r w:rsidR="00FB0B27">
              <w:t xml:space="preserve"> </w:t>
            </w:r>
          </w:p>
        </w:tc>
        <w:tc>
          <w:tcPr>
            <w:tcW w:w="1890" w:type="dxa"/>
            <w:tcBorders>
              <w:top w:val="single" w:sz="4" w:space="0" w:color="000000"/>
              <w:left w:val="single" w:sz="4" w:space="0" w:color="000000"/>
              <w:bottom w:val="single" w:sz="4" w:space="0" w:color="000000"/>
              <w:right w:val="single" w:sz="4" w:space="0" w:color="000000"/>
            </w:tcBorders>
          </w:tcPr>
          <w:p w:rsidR="00FB0B27" w:rsidRDefault="00FB0B27">
            <w:pPr>
              <w:snapToGrid w:val="0"/>
              <w:ind w:right="72"/>
              <w:jc w:val="right"/>
            </w:pPr>
          </w:p>
          <w:p w:rsidR="00BE5DC5" w:rsidRDefault="00BE5DC5">
            <w:pPr>
              <w:snapToGrid w:val="0"/>
              <w:ind w:right="72"/>
              <w:jc w:val="right"/>
            </w:pPr>
          </w:p>
          <w:p w:rsidR="00BE5DC5" w:rsidRDefault="00BE5DC5">
            <w:pPr>
              <w:snapToGrid w:val="0"/>
              <w:ind w:right="72"/>
              <w:jc w:val="right"/>
            </w:pPr>
          </w:p>
          <w:p w:rsidR="00BE5DC5" w:rsidRDefault="00BE5DC5">
            <w:pPr>
              <w:snapToGrid w:val="0"/>
              <w:ind w:right="72"/>
              <w:jc w:val="right"/>
            </w:pPr>
          </w:p>
          <w:p w:rsidR="00BE5DC5" w:rsidRDefault="009E4FE8" w:rsidP="00BE5DC5">
            <w:pPr>
              <w:snapToGrid w:val="0"/>
              <w:ind w:right="72"/>
              <w:jc w:val="center"/>
            </w:pPr>
            <w:r>
              <w:t>14/05/2012 at 4.00 PM</w:t>
            </w:r>
          </w:p>
        </w:tc>
      </w:tr>
    </w:tbl>
    <w:p w:rsidR="00FB0B27" w:rsidRDefault="00FB0B27" w:rsidP="00FB0B27"/>
    <w:p w:rsidR="00FB0B27" w:rsidRDefault="00FB0B27" w:rsidP="00FB0B27">
      <w:pPr>
        <w:jc w:val="both"/>
      </w:pPr>
      <w:r>
        <w:tab/>
        <w:t xml:space="preserve">Application for </w:t>
      </w:r>
      <w:r w:rsidR="00FC27C6">
        <w:t>tenders documents</w:t>
      </w:r>
      <w:r>
        <w:t xml:space="preserve"> will be received in the </w:t>
      </w:r>
      <w:r w:rsidR="009E4FE8">
        <w:t>office of undersigned upto 3.00P.M. on 14/05/2012</w:t>
      </w:r>
      <w:r>
        <w:t xml:space="preserve">. along with cost of quotation documents </w:t>
      </w:r>
      <w:r w:rsidR="009E4FE8">
        <w:t xml:space="preserve">in favour of </w:t>
      </w:r>
      <w:r w:rsidR="00B224FB">
        <w:rPr>
          <w:b/>
        </w:rPr>
        <w:t>Executive Engineer CD-III</w:t>
      </w:r>
      <w:r w:rsidR="00B224FB" w:rsidRPr="008C35F1">
        <w:rPr>
          <w:b/>
        </w:rPr>
        <w:t>, DUSIB payable at Delhi.</w:t>
      </w:r>
      <w:r w:rsidR="00B224FB">
        <w:rPr>
          <w:b/>
        </w:rPr>
        <w:t xml:space="preserve"> </w:t>
      </w:r>
      <w:r w:rsidR="009E4FE8">
        <w:t xml:space="preserve">in form of call deposit receipt or Demand Draft. </w:t>
      </w:r>
      <w:r w:rsidR="00B224FB">
        <w:t>The Earnest</w:t>
      </w:r>
      <w:r>
        <w:t xml:space="preserve"> money (refundable to the unsuccessful Co</w:t>
      </w:r>
      <w:r w:rsidR="009E4FE8">
        <w:t xml:space="preserve">nsultants) of aforesaid amount, shall be deposited at the time of submission of bid document </w:t>
      </w:r>
      <w:r w:rsidR="004B2639">
        <w:t xml:space="preserve">in favour of </w:t>
      </w:r>
      <w:r w:rsidR="00B224FB">
        <w:rPr>
          <w:b/>
        </w:rPr>
        <w:t>Executive Engineer CD-III</w:t>
      </w:r>
      <w:r w:rsidR="00B224FB" w:rsidRPr="008C35F1">
        <w:rPr>
          <w:b/>
        </w:rPr>
        <w:t>, DUSIB payable at Delhi.</w:t>
      </w:r>
      <w:r w:rsidR="00B224FB">
        <w:rPr>
          <w:b/>
        </w:rPr>
        <w:t xml:space="preserve"> </w:t>
      </w:r>
      <w:r w:rsidR="004B2639">
        <w:t xml:space="preserve">in form of </w:t>
      </w:r>
      <w:r>
        <w:t xml:space="preserve"> call deposit receipt or  Demand Draft</w:t>
      </w:r>
      <w:r w:rsidR="004312E1">
        <w:t xml:space="preserve"> or F.D.R. of scheduled bank guaranteed by Reserve Bank of India</w:t>
      </w:r>
      <w:r w:rsidR="00B224FB">
        <w:t>.</w:t>
      </w:r>
    </w:p>
    <w:p w:rsidR="00B224FB" w:rsidRDefault="00B224FB" w:rsidP="00FB0B27">
      <w:pPr>
        <w:jc w:val="both"/>
      </w:pPr>
    </w:p>
    <w:p w:rsidR="00FB0B27" w:rsidRDefault="00FB0B27" w:rsidP="00FB0B27">
      <w:pPr>
        <w:jc w:val="both"/>
      </w:pPr>
      <w:r>
        <w:tab/>
        <w:t>The tenders documents shall be</w:t>
      </w:r>
      <w:r w:rsidR="00BE5DC5">
        <w:t xml:space="preserve"> is</w:t>
      </w:r>
      <w:r w:rsidR="00FC27C6">
        <w:t>sued to the Consultant upto 14/05/2012 till 4.00</w:t>
      </w:r>
      <w:r>
        <w:t>P.M. by the Off</w:t>
      </w:r>
      <w:r w:rsidR="00BE5DC5">
        <w:t>ice of Executive Engineer CD-III</w:t>
      </w:r>
      <w:r>
        <w:t>.</w:t>
      </w:r>
    </w:p>
    <w:p w:rsidR="00FB0B27" w:rsidRDefault="00FB0B27" w:rsidP="003E49B0">
      <w:pPr>
        <w:pStyle w:val="Heading3"/>
      </w:pPr>
      <w:r>
        <w:rPr>
          <w:szCs w:val="24"/>
        </w:rPr>
        <w:tab/>
      </w:r>
      <w:r>
        <w:rPr>
          <w:rFonts w:ascii="Times New Roman" w:hAnsi="Times New Roman"/>
          <w:b w:val="0"/>
          <w:sz w:val="24"/>
          <w:szCs w:val="24"/>
        </w:rPr>
        <w:t>The tender docume</w:t>
      </w:r>
      <w:r w:rsidR="00FC27C6">
        <w:rPr>
          <w:rFonts w:ascii="Times New Roman" w:hAnsi="Times New Roman"/>
          <w:b w:val="0"/>
          <w:sz w:val="24"/>
          <w:szCs w:val="24"/>
        </w:rPr>
        <w:t>nts will be received upto 25/05/2012 at  3.00</w:t>
      </w:r>
      <w:r>
        <w:rPr>
          <w:rFonts w:ascii="Times New Roman" w:hAnsi="Times New Roman"/>
          <w:b w:val="0"/>
          <w:sz w:val="24"/>
          <w:szCs w:val="24"/>
        </w:rPr>
        <w:t xml:space="preserve"> P.M. in the office of  Executive Engineer </w:t>
      </w:r>
      <w:r w:rsidR="00FC27C6">
        <w:rPr>
          <w:rFonts w:ascii="Times New Roman" w:hAnsi="Times New Roman"/>
          <w:b w:val="0"/>
          <w:sz w:val="24"/>
          <w:szCs w:val="24"/>
        </w:rPr>
        <w:t xml:space="preserve">CD-III </w:t>
      </w:r>
      <w:r w:rsidR="00FC27C6">
        <w:t>and will be opened at  4.00</w:t>
      </w:r>
      <w:r>
        <w:t>P.M. on the same day.</w:t>
      </w:r>
    </w:p>
    <w:p w:rsidR="00FB0B27" w:rsidRDefault="00FB0B27" w:rsidP="00FB0B27">
      <w:pPr>
        <w:jc w:val="both"/>
      </w:pPr>
      <w:r>
        <w:tab/>
        <w:t>A pre-bid meeting will be held in the ch</w:t>
      </w:r>
      <w:r w:rsidR="003E49B0">
        <w:t>amber of Chief Engineer (</w:t>
      </w:r>
      <w:r>
        <w:t>DUSIB</w:t>
      </w:r>
      <w:r w:rsidR="003E49B0">
        <w:t xml:space="preserve">), </w:t>
      </w:r>
      <w:r w:rsidR="00FC27C6">
        <w:t>New Delhi – 110002  on 18/05/2012</w:t>
      </w:r>
      <w:r w:rsidR="00FC27C6">
        <w:rPr>
          <w:shd w:val="clear" w:color="auto" w:fill="FFFF00"/>
        </w:rPr>
        <w:t xml:space="preserve"> at  3.00</w:t>
      </w:r>
      <w:r>
        <w:rPr>
          <w:shd w:val="clear" w:color="auto" w:fill="FFFF00"/>
        </w:rPr>
        <w:t>.P.M.</w:t>
      </w:r>
    </w:p>
    <w:p w:rsidR="00FB0B27" w:rsidRDefault="00FB0B27" w:rsidP="00FB0B27">
      <w:pPr>
        <w:jc w:val="both"/>
        <w:rPr>
          <w:b/>
        </w:rPr>
      </w:pPr>
    </w:p>
    <w:p w:rsidR="00FC27C6" w:rsidRDefault="00FB0B27" w:rsidP="00FB0B27">
      <w:pPr>
        <w:jc w:val="both"/>
      </w:pPr>
      <w:r>
        <w:rPr>
          <w:b/>
        </w:rPr>
        <w:t>NOTE :</w:t>
      </w:r>
      <w:r>
        <w:t xml:space="preserve"> Please visit DUSIB’s website at “delhishelt</w:t>
      </w:r>
      <w:r w:rsidR="00BE5DC5">
        <w:t>er.nic.in” or dial 011-27120590</w:t>
      </w:r>
      <w:r>
        <w:t xml:space="preserve">  </w:t>
      </w:r>
    </w:p>
    <w:p w:rsidR="00FB0B27" w:rsidRDefault="00FB0B27" w:rsidP="00FB0B27">
      <w:pPr>
        <w:jc w:val="both"/>
      </w:pPr>
      <w:r>
        <w:t xml:space="preserve">                     </w:t>
      </w:r>
    </w:p>
    <w:p w:rsidR="00FB0B27" w:rsidRDefault="00F41866" w:rsidP="00FB0B27">
      <w:pPr>
        <w:jc w:val="both"/>
      </w:pPr>
      <w:r>
        <w:tab/>
      </w:r>
      <w:r>
        <w:tab/>
      </w:r>
      <w:r>
        <w:tab/>
      </w:r>
      <w:r>
        <w:tab/>
      </w:r>
      <w:r>
        <w:tab/>
      </w:r>
      <w:r>
        <w:tab/>
      </w:r>
      <w:r>
        <w:tab/>
      </w:r>
      <w:r>
        <w:tab/>
      </w:r>
      <w:r>
        <w:tab/>
      </w:r>
      <w:r w:rsidR="00FB0B27">
        <w:t>Execu</w:t>
      </w:r>
      <w:r w:rsidR="00BE5DC5">
        <w:t>tive Engineer CD-III</w:t>
      </w:r>
      <w:r w:rsidR="00FB0B27">
        <w:tab/>
      </w:r>
      <w:r w:rsidR="00FB0B27">
        <w:tab/>
      </w:r>
      <w:r w:rsidR="00FB0B27">
        <w:tab/>
      </w:r>
      <w:r w:rsidR="00FB0B27">
        <w:tab/>
      </w:r>
      <w:r w:rsidR="00FB0B27">
        <w:tab/>
      </w:r>
      <w:r w:rsidR="00FB0B27">
        <w:tab/>
      </w:r>
      <w:r w:rsidR="00FB0B27">
        <w:tab/>
      </w:r>
      <w:r w:rsidR="00FB0B27">
        <w:tab/>
      </w:r>
      <w:r w:rsidR="00FB0B27">
        <w:tab/>
        <w:t xml:space="preserve">  </w:t>
      </w:r>
      <w:r w:rsidR="00BE5DC5">
        <w:tab/>
      </w:r>
      <w:r w:rsidR="00BE5DC5">
        <w:tab/>
      </w:r>
      <w:r w:rsidR="00BE5DC5">
        <w:tab/>
      </w:r>
      <w:r w:rsidR="00FB0B27">
        <w:t>DUSIB</w:t>
      </w:r>
    </w:p>
    <w:p w:rsidR="00FB0B27" w:rsidRDefault="003E49B0" w:rsidP="00FB0B27">
      <w:pPr>
        <w:jc w:val="both"/>
      </w:pPr>
      <w:r>
        <w:t xml:space="preserve">                                                                                           </w:t>
      </w:r>
      <w:r w:rsidR="00BE5DC5">
        <w:t xml:space="preserve">                Phone No 011-27120590</w:t>
      </w:r>
      <w:r>
        <w:t>(Off.)</w:t>
      </w:r>
    </w:p>
    <w:p w:rsidR="00FB0B27" w:rsidRDefault="003E49B0" w:rsidP="00FB0B27">
      <w:pPr>
        <w:jc w:val="both"/>
      </w:pPr>
      <w:r>
        <w:t xml:space="preserve">                                                                                                 </w:t>
      </w:r>
      <w:r w:rsidR="00BE5DC5">
        <w:t xml:space="preserve">                       9717999290 </w:t>
      </w:r>
      <w:r>
        <w:t>(Mob.)</w:t>
      </w:r>
    </w:p>
    <w:p w:rsidR="00BE5DC5" w:rsidRDefault="00BE5DC5" w:rsidP="00BE5DC5">
      <w:pPr>
        <w:ind w:left="5040" w:firstLine="720"/>
        <w:jc w:val="both"/>
      </w:pPr>
      <w:r>
        <w:lastRenderedPageBreak/>
        <w:t>Email:-skdania.delhishelter@gmail.com</w:t>
      </w:r>
    </w:p>
    <w:p w:rsidR="00FB0B27" w:rsidRDefault="00FB0B27" w:rsidP="00FB0B27">
      <w:pPr>
        <w:jc w:val="both"/>
      </w:pPr>
    </w:p>
    <w:p w:rsidR="00FB0B27" w:rsidRDefault="00FB0B27" w:rsidP="00FB0B27">
      <w:pPr>
        <w:jc w:val="both"/>
      </w:pPr>
      <w:r>
        <w:t>Name of Agency ____</w:t>
      </w:r>
      <w:r w:rsidR="00FC27C6">
        <w:t>___________</w:t>
      </w:r>
      <w:r>
        <w:t>________________________________</w:t>
      </w:r>
    </w:p>
    <w:p w:rsidR="00FB0B27" w:rsidRDefault="00FB0B27" w:rsidP="00FB0B27">
      <w:pPr>
        <w:jc w:val="both"/>
      </w:pPr>
    </w:p>
    <w:p w:rsidR="00FB0B27" w:rsidRDefault="00FB0B27" w:rsidP="00FB0B27">
      <w:pPr>
        <w:jc w:val="both"/>
      </w:pPr>
    </w:p>
    <w:p w:rsidR="00FB0B27" w:rsidRDefault="00FB0B27" w:rsidP="00FB0B27">
      <w:pPr>
        <w:jc w:val="both"/>
      </w:pPr>
      <w:r>
        <w:t>Date of application and receipt ________________________</w:t>
      </w:r>
    </w:p>
    <w:p w:rsidR="00FB0B27" w:rsidRDefault="00FB0B27" w:rsidP="00FB0B27">
      <w:pPr>
        <w:jc w:val="both"/>
      </w:pPr>
    </w:p>
    <w:p w:rsidR="00FB0B27" w:rsidRDefault="00FB0B27" w:rsidP="00FB0B27">
      <w:pPr>
        <w:jc w:val="both"/>
      </w:pPr>
    </w:p>
    <w:p w:rsidR="00FB0B27" w:rsidRDefault="00FC27C6" w:rsidP="00FB0B27">
      <w:pPr>
        <w:jc w:val="both"/>
      </w:pPr>
      <w:r>
        <w:t xml:space="preserve">Tender Issued on </w:t>
      </w:r>
      <w:r w:rsidR="00FB0B27">
        <w:t>______________ Cost of tender Rs.1500/-</w:t>
      </w:r>
    </w:p>
    <w:p w:rsidR="00FB0B27" w:rsidRDefault="00FB0B27" w:rsidP="00FB0B27"/>
    <w:p w:rsidR="00FB0B27" w:rsidRDefault="00FB0B27" w:rsidP="00FB0B27"/>
    <w:p w:rsidR="00FB0B27" w:rsidRDefault="00FB0B27" w:rsidP="00FB0B27">
      <w:r>
        <w:t>Date of opening :</w:t>
      </w:r>
      <w:r w:rsidR="00FC27C6">
        <w:t xml:space="preserve"> 25/05/2012 at 4.00 PM </w:t>
      </w:r>
      <w:r>
        <w:t>At the</w:t>
      </w:r>
      <w:r w:rsidR="00D36442">
        <w:t xml:space="preserve"> Office of EE CD-III, (DUSIB) R.P.Bagh ,Delhi-07 </w:t>
      </w:r>
    </w:p>
    <w:p w:rsidR="00FC27C6" w:rsidRDefault="00FC27C6" w:rsidP="00FB0B27"/>
    <w:p w:rsidR="00FB0B27" w:rsidRDefault="00FB0B27" w:rsidP="00FB0B27">
      <w:r>
        <w:t>RFP No.</w:t>
      </w:r>
      <w:r w:rsidR="00D36442">
        <w:t xml:space="preserve"> :</w:t>
      </w:r>
      <w:r w:rsidR="00D36442">
        <w:tab/>
      </w:r>
      <w:r w:rsidR="00D36442">
        <w:tab/>
        <w:t xml:space="preserve">     01/EE CD-III/ DUSIB</w:t>
      </w:r>
    </w:p>
    <w:p w:rsidR="00FB0B27" w:rsidRDefault="00FB0B27" w:rsidP="00FB0B27"/>
    <w:p w:rsidR="00FB0B27" w:rsidRDefault="00FB0B27" w:rsidP="00FB0B27">
      <w:pPr>
        <w:tabs>
          <w:tab w:val="left" w:pos="2520"/>
          <w:tab w:val="left" w:pos="2880"/>
        </w:tabs>
        <w:ind w:left="2880" w:hanging="2880"/>
      </w:pPr>
      <w:r>
        <w:t>Name of Work</w:t>
      </w:r>
      <w:r>
        <w:tab/>
        <w:t>:</w:t>
      </w:r>
      <w:r>
        <w:tab/>
        <w:t>In Situ Development</w:t>
      </w:r>
      <w:r w:rsidR="00D36442">
        <w:t xml:space="preserve"> of J.J. Clusters at OM Nagar,Sangam Park,R.P.Bagh,Delhi</w:t>
      </w:r>
    </w:p>
    <w:p w:rsidR="00FB0B27" w:rsidRDefault="00D36442" w:rsidP="00FB0B27">
      <w:pPr>
        <w:tabs>
          <w:tab w:val="left" w:pos="2520"/>
          <w:tab w:val="left" w:pos="2880"/>
        </w:tabs>
        <w:ind w:left="2880" w:hanging="2880"/>
      </w:pPr>
      <w:r>
        <w:tab/>
      </w:r>
      <w:r>
        <w:tab/>
      </w:r>
      <w:r>
        <w:tab/>
      </w:r>
      <w:r>
        <w:tab/>
      </w:r>
      <w:r>
        <w:tab/>
      </w:r>
      <w:r>
        <w:tab/>
      </w:r>
    </w:p>
    <w:p w:rsidR="00FB0B27" w:rsidRDefault="00FB0B27" w:rsidP="00FB0B27">
      <w:pPr>
        <w:tabs>
          <w:tab w:val="left" w:pos="2520"/>
          <w:tab w:val="left" w:pos="2880"/>
        </w:tabs>
        <w:ind w:left="2880" w:hanging="2880"/>
      </w:pPr>
    </w:p>
    <w:p w:rsidR="00FB0B27" w:rsidRDefault="00FB0B27" w:rsidP="00FB0B27">
      <w:pPr>
        <w:tabs>
          <w:tab w:val="left" w:pos="2520"/>
          <w:tab w:val="left" w:pos="2880"/>
        </w:tabs>
        <w:ind w:left="2880" w:hanging="2880"/>
      </w:pPr>
      <w:r>
        <w:t>Sub-Head</w:t>
      </w:r>
      <w:r>
        <w:tab/>
        <w:t>:</w:t>
      </w:r>
      <w:r>
        <w:tab/>
        <w:t>Consultancy of preparation of detailed project report for proposed rehabilitation of JJ dwellers in-situ development including optimal utilization of land and funding mechanisms for development including PPP mode.</w:t>
      </w:r>
    </w:p>
    <w:p w:rsidR="00FB0B27" w:rsidRDefault="00FB0B27" w:rsidP="00FB0B27">
      <w:pPr>
        <w:tabs>
          <w:tab w:val="left" w:pos="2520"/>
          <w:tab w:val="left" w:pos="2880"/>
        </w:tabs>
        <w:ind w:left="2880" w:hanging="2880"/>
      </w:pPr>
    </w:p>
    <w:p w:rsidR="00FB0B27" w:rsidRDefault="00FB0B27" w:rsidP="00FB0B27">
      <w:pPr>
        <w:tabs>
          <w:tab w:val="left" w:pos="360"/>
          <w:tab w:val="left" w:pos="2520"/>
          <w:tab w:val="left" w:pos="2880"/>
          <w:tab w:val="left" w:pos="4140"/>
        </w:tabs>
        <w:ind w:right="1426"/>
      </w:pPr>
    </w:p>
    <w:p w:rsidR="00FB0B27" w:rsidRDefault="00687FAE" w:rsidP="00FB0B27">
      <w:pPr>
        <w:tabs>
          <w:tab w:val="left" w:pos="360"/>
          <w:tab w:val="left" w:pos="2520"/>
          <w:tab w:val="left" w:pos="2880"/>
          <w:tab w:val="left" w:pos="4140"/>
        </w:tabs>
        <w:ind w:left="4140" w:right="1426" w:hanging="4140"/>
      </w:pPr>
      <w:r>
        <w:t>Earnest Money</w:t>
      </w:r>
      <w:r>
        <w:tab/>
        <w:t>:     1 Lakh</w:t>
      </w:r>
    </w:p>
    <w:p w:rsidR="00FB0B27" w:rsidRDefault="00FB0B27" w:rsidP="00FB0B27">
      <w:pPr>
        <w:tabs>
          <w:tab w:val="left" w:pos="360"/>
          <w:tab w:val="left" w:pos="2520"/>
          <w:tab w:val="left" w:pos="2880"/>
          <w:tab w:val="left" w:pos="4140"/>
        </w:tabs>
        <w:ind w:left="4140" w:right="1426" w:hanging="4140"/>
      </w:pPr>
    </w:p>
    <w:p w:rsidR="00FB0B27" w:rsidRDefault="00FB0B27" w:rsidP="00FB0B27">
      <w:pPr>
        <w:tabs>
          <w:tab w:val="left" w:pos="360"/>
          <w:tab w:val="left" w:pos="2520"/>
          <w:tab w:val="left" w:pos="2880"/>
          <w:tab w:val="left" w:pos="4140"/>
        </w:tabs>
        <w:ind w:left="4140" w:right="1426" w:hanging="4140"/>
      </w:pPr>
      <w:r>
        <w:t>Security Deposit</w:t>
      </w:r>
      <w:r>
        <w:tab/>
        <w:t>:</w:t>
      </w:r>
      <w:r>
        <w:tab/>
      </w:r>
      <w:r w:rsidR="00540D07">
        <w:t>5% of tendered amount</w:t>
      </w:r>
    </w:p>
    <w:p w:rsidR="00FB0B27" w:rsidRDefault="00FB0B27" w:rsidP="00FB0B27">
      <w:pPr>
        <w:tabs>
          <w:tab w:val="left" w:pos="360"/>
          <w:tab w:val="left" w:pos="2520"/>
          <w:tab w:val="left" w:pos="2880"/>
          <w:tab w:val="left" w:pos="4140"/>
        </w:tabs>
        <w:ind w:left="4140" w:right="1426" w:hanging="4140"/>
      </w:pPr>
    </w:p>
    <w:p w:rsidR="00FB0B27" w:rsidRDefault="00FB0B27" w:rsidP="00FB0B27">
      <w:pPr>
        <w:tabs>
          <w:tab w:val="left" w:pos="360"/>
          <w:tab w:val="left" w:pos="2520"/>
          <w:tab w:val="left" w:pos="2880"/>
          <w:tab w:val="left" w:pos="4140"/>
        </w:tabs>
        <w:ind w:left="4140" w:right="1426" w:hanging="4140"/>
      </w:pPr>
      <w:r>
        <w:t>Time Allo</w:t>
      </w:r>
      <w:r w:rsidR="00687FAE">
        <w:t>wed</w:t>
      </w:r>
      <w:r w:rsidR="00687FAE">
        <w:tab/>
        <w:t>:       36 months</w:t>
      </w:r>
    </w:p>
    <w:p w:rsidR="00FB0B27" w:rsidRDefault="00FB0B27" w:rsidP="00FB0B27">
      <w:pPr>
        <w:tabs>
          <w:tab w:val="left" w:pos="360"/>
          <w:tab w:val="left" w:pos="4140"/>
        </w:tabs>
        <w:ind w:left="4140" w:right="1426" w:hanging="4140"/>
      </w:pPr>
    </w:p>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Pr>
        <w:ind w:firstLine="720"/>
        <w:jc w:val="right"/>
      </w:pPr>
      <w:r>
        <w:tab/>
      </w:r>
      <w:r>
        <w:tab/>
      </w:r>
      <w:r>
        <w:tab/>
      </w:r>
      <w:r>
        <w:tab/>
      </w:r>
      <w:r>
        <w:tab/>
      </w:r>
      <w:r>
        <w:tab/>
      </w:r>
    </w:p>
    <w:p w:rsidR="00FB0B27" w:rsidRDefault="00FB0B27" w:rsidP="00FB0B27">
      <w:pPr>
        <w:jc w:val="right"/>
      </w:pPr>
    </w:p>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 w:rsidR="00FB0B27" w:rsidRDefault="00FB0B27" w:rsidP="00FB0B27"/>
    <w:p w:rsidR="00FB0B27" w:rsidRDefault="00FB0B27" w:rsidP="00FB0B27">
      <w:pPr>
        <w:jc w:val="center"/>
        <w:rPr>
          <w:b/>
        </w:rPr>
      </w:pPr>
    </w:p>
    <w:p w:rsidR="00F9339D" w:rsidRDefault="00F9339D" w:rsidP="00FB0B27">
      <w:pPr>
        <w:jc w:val="center"/>
        <w:rPr>
          <w:b/>
        </w:rPr>
      </w:pPr>
    </w:p>
    <w:p w:rsidR="00F9339D" w:rsidRDefault="00F9339D" w:rsidP="00FB0B27">
      <w:pPr>
        <w:jc w:val="center"/>
        <w:rPr>
          <w:b/>
        </w:rPr>
      </w:pPr>
    </w:p>
    <w:p w:rsidR="00F9339D" w:rsidRDefault="00F9339D" w:rsidP="00FB0B27">
      <w:pPr>
        <w:jc w:val="center"/>
        <w:rPr>
          <w:b/>
        </w:rPr>
      </w:pPr>
    </w:p>
    <w:p w:rsidR="00F9339D" w:rsidRDefault="00F9339D" w:rsidP="00FB0B27">
      <w:pPr>
        <w:jc w:val="center"/>
        <w:rPr>
          <w:b/>
        </w:rPr>
      </w:pPr>
    </w:p>
    <w:p w:rsidR="00FB0B27" w:rsidRDefault="00FB0B27" w:rsidP="00FB0B27">
      <w:pPr>
        <w:jc w:val="center"/>
        <w:rPr>
          <w:b/>
        </w:rPr>
      </w:pPr>
    </w:p>
    <w:p w:rsidR="00FB0B27" w:rsidRDefault="00FB0B27" w:rsidP="00FB0B27">
      <w:pPr>
        <w:jc w:val="center"/>
        <w:rPr>
          <w:b/>
        </w:rPr>
      </w:pPr>
    </w:p>
    <w:p w:rsidR="00FB0B27" w:rsidRDefault="00FB0B27" w:rsidP="00FB0B27">
      <w:pPr>
        <w:jc w:val="center"/>
      </w:pPr>
      <w:r>
        <w:rPr>
          <w:b/>
        </w:rPr>
        <w:t>INDEX</w:t>
      </w:r>
    </w:p>
    <w:p w:rsidR="00FB0B27" w:rsidRDefault="00FB0B27" w:rsidP="00FB0B27">
      <w:pPr>
        <w:jc w:val="both"/>
      </w:pPr>
    </w:p>
    <w:p w:rsidR="00FB0B27" w:rsidRDefault="00FB0B27" w:rsidP="00FB0B27">
      <w:pPr>
        <w:jc w:val="both"/>
      </w:pPr>
    </w:p>
    <w:tbl>
      <w:tblPr>
        <w:tblW w:w="0" w:type="auto"/>
        <w:tblInd w:w="-45" w:type="dxa"/>
        <w:tblLayout w:type="fixed"/>
        <w:tblLook w:val="0000"/>
      </w:tblPr>
      <w:tblGrid>
        <w:gridCol w:w="1330"/>
        <w:gridCol w:w="5957"/>
        <w:gridCol w:w="2912"/>
      </w:tblGrid>
      <w:tr w:rsidR="00FB0B27">
        <w:trPr>
          <w:trHeight w:val="467"/>
        </w:trPr>
        <w:tc>
          <w:tcPr>
            <w:tcW w:w="1330" w:type="dxa"/>
            <w:tcBorders>
              <w:top w:val="single" w:sz="4" w:space="0" w:color="000000"/>
              <w:left w:val="single" w:sz="4" w:space="0" w:color="000000"/>
              <w:bottom w:val="single" w:sz="4" w:space="0" w:color="000000"/>
              <w:right w:val="nil"/>
            </w:tcBorders>
            <w:vAlign w:val="center"/>
          </w:tcPr>
          <w:p w:rsidR="00FB0B27" w:rsidRDefault="00FB0B27">
            <w:pPr>
              <w:jc w:val="center"/>
              <w:rPr>
                <w:b/>
              </w:rPr>
            </w:pPr>
            <w:r>
              <w:rPr>
                <w:b/>
              </w:rPr>
              <w:t>Sl.No.</w:t>
            </w:r>
          </w:p>
        </w:tc>
        <w:tc>
          <w:tcPr>
            <w:tcW w:w="5957" w:type="dxa"/>
            <w:tcBorders>
              <w:top w:val="single" w:sz="4" w:space="0" w:color="000000"/>
              <w:left w:val="single" w:sz="4" w:space="0" w:color="000000"/>
              <w:bottom w:val="single" w:sz="4" w:space="0" w:color="000000"/>
              <w:right w:val="nil"/>
            </w:tcBorders>
            <w:vAlign w:val="center"/>
          </w:tcPr>
          <w:p w:rsidR="00FB0B27" w:rsidRDefault="00FB0B27">
            <w:pPr>
              <w:jc w:val="center"/>
              <w:rPr>
                <w:b/>
              </w:rPr>
            </w:pPr>
            <w:r>
              <w:rPr>
                <w:b/>
              </w:rPr>
              <w:t>Description</w:t>
            </w:r>
          </w:p>
        </w:tc>
        <w:tc>
          <w:tcPr>
            <w:tcW w:w="2912" w:type="dxa"/>
            <w:tcBorders>
              <w:top w:val="single" w:sz="4" w:space="0" w:color="000000"/>
              <w:left w:val="single" w:sz="4" w:space="0" w:color="000000"/>
              <w:bottom w:val="single" w:sz="4" w:space="0" w:color="000000"/>
              <w:right w:val="single" w:sz="4" w:space="0" w:color="000000"/>
            </w:tcBorders>
            <w:vAlign w:val="center"/>
          </w:tcPr>
          <w:p w:rsidR="00FB0B27" w:rsidRDefault="00FB0B27">
            <w:pPr>
              <w:jc w:val="center"/>
            </w:pPr>
            <w:r>
              <w:rPr>
                <w:b/>
              </w:rPr>
              <w:t>Pages</w:t>
            </w:r>
          </w:p>
        </w:tc>
      </w:tr>
      <w:tr w:rsidR="00FB0B27">
        <w:trPr>
          <w:trHeight w:val="467"/>
        </w:trPr>
        <w:tc>
          <w:tcPr>
            <w:tcW w:w="1330" w:type="dxa"/>
            <w:tcBorders>
              <w:top w:val="single" w:sz="4" w:space="0" w:color="000000"/>
              <w:left w:val="single" w:sz="4" w:space="0" w:color="000000"/>
              <w:bottom w:val="single" w:sz="4" w:space="0" w:color="000000"/>
              <w:right w:val="nil"/>
            </w:tcBorders>
          </w:tcPr>
          <w:p w:rsidR="00FB0B27" w:rsidRDefault="00FB0B27">
            <w:pPr>
              <w:jc w:val="center"/>
              <w:rPr>
                <w:b/>
              </w:rPr>
            </w:pPr>
            <w:r>
              <w:t>1.</w:t>
            </w:r>
          </w:p>
        </w:tc>
        <w:tc>
          <w:tcPr>
            <w:tcW w:w="5957" w:type="dxa"/>
            <w:tcBorders>
              <w:top w:val="single" w:sz="4" w:space="0" w:color="000000"/>
              <w:left w:val="single" w:sz="4" w:space="0" w:color="000000"/>
              <w:bottom w:val="single" w:sz="4" w:space="0" w:color="000000"/>
              <w:right w:val="nil"/>
            </w:tcBorders>
          </w:tcPr>
          <w:p w:rsidR="00FB0B27" w:rsidRDefault="00FB0B27">
            <w:pPr>
              <w:jc w:val="both"/>
            </w:pPr>
            <w:r>
              <w:rPr>
                <w:b/>
              </w:rPr>
              <w:t>SECTION-I</w:t>
            </w:r>
          </w:p>
          <w:p w:rsidR="00FB0B27" w:rsidRDefault="00FB0B27">
            <w:pPr>
              <w:jc w:val="both"/>
            </w:pPr>
            <w:r>
              <w:t xml:space="preserve">Brief Particulars of works and </w:t>
            </w:r>
          </w:p>
          <w:p w:rsidR="00FB0B27" w:rsidRDefault="00FB0B27">
            <w:pPr>
              <w:jc w:val="both"/>
              <w:rPr>
                <w:shd w:val="clear" w:color="auto" w:fill="FFFF00"/>
              </w:rPr>
            </w:pPr>
            <w:r>
              <w:t>Scope of Works</w:t>
            </w:r>
          </w:p>
        </w:tc>
        <w:tc>
          <w:tcPr>
            <w:tcW w:w="2912" w:type="dxa"/>
            <w:tcBorders>
              <w:top w:val="single" w:sz="4" w:space="0" w:color="000000"/>
              <w:left w:val="single" w:sz="4" w:space="0" w:color="000000"/>
              <w:bottom w:val="single" w:sz="4" w:space="0" w:color="000000"/>
              <w:right w:val="single" w:sz="4" w:space="0" w:color="000000"/>
            </w:tcBorders>
          </w:tcPr>
          <w:p w:rsidR="00FB0B27" w:rsidRDefault="005107D5">
            <w:pPr>
              <w:jc w:val="center"/>
            </w:pPr>
            <w:r>
              <w:rPr>
                <w:shd w:val="clear" w:color="auto" w:fill="FFFF00"/>
              </w:rPr>
              <w:t xml:space="preserve">10 </w:t>
            </w:r>
            <w:r w:rsidR="00FB0B27">
              <w:rPr>
                <w:shd w:val="clear" w:color="auto" w:fill="FFFF00"/>
              </w:rPr>
              <w:t>to 1</w:t>
            </w:r>
            <w:r w:rsidR="00D771C9">
              <w:rPr>
                <w:shd w:val="clear" w:color="auto" w:fill="FFFF00"/>
              </w:rPr>
              <w:t>2</w:t>
            </w:r>
          </w:p>
        </w:tc>
      </w:tr>
      <w:tr w:rsidR="00FB0B27">
        <w:trPr>
          <w:trHeight w:val="467"/>
        </w:trPr>
        <w:tc>
          <w:tcPr>
            <w:tcW w:w="1330" w:type="dxa"/>
            <w:tcBorders>
              <w:top w:val="single" w:sz="4" w:space="0" w:color="000000"/>
              <w:left w:val="single" w:sz="4" w:space="0" w:color="000000"/>
              <w:bottom w:val="single" w:sz="4" w:space="0" w:color="000000"/>
              <w:right w:val="nil"/>
            </w:tcBorders>
          </w:tcPr>
          <w:p w:rsidR="00FB0B27" w:rsidRDefault="00FB0B27">
            <w:pPr>
              <w:jc w:val="center"/>
              <w:rPr>
                <w:b/>
              </w:rPr>
            </w:pPr>
            <w:r>
              <w:t>2.</w:t>
            </w:r>
          </w:p>
        </w:tc>
        <w:tc>
          <w:tcPr>
            <w:tcW w:w="5957" w:type="dxa"/>
            <w:tcBorders>
              <w:top w:val="single" w:sz="4" w:space="0" w:color="000000"/>
              <w:left w:val="single" w:sz="4" w:space="0" w:color="000000"/>
              <w:bottom w:val="single" w:sz="4" w:space="0" w:color="000000"/>
              <w:right w:val="nil"/>
            </w:tcBorders>
          </w:tcPr>
          <w:p w:rsidR="00FB0B27" w:rsidRDefault="00FB0B27">
            <w:pPr>
              <w:jc w:val="both"/>
            </w:pPr>
            <w:r>
              <w:rPr>
                <w:b/>
              </w:rPr>
              <w:t>SECTION-II</w:t>
            </w:r>
          </w:p>
          <w:p w:rsidR="00FB0B27" w:rsidRDefault="00FB0B27">
            <w:pPr>
              <w:jc w:val="both"/>
            </w:pPr>
            <w:r>
              <w:t>Term of Reference</w:t>
            </w:r>
          </w:p>
          <w:p w:rsidR="00FB0B27" w:rsidRDefault="00FB0B27">
            <w:pPr>
              <w:jc w:val="both"/>
            </w:pPr>
          </w:p>
        </w:tc>
        <w:tc>
          <w:tcPr>
            <w:tcW w:w="2912" w:type="dxa"/>
            <w:tcBorders>
              <w:top w:val="single" w:sz="4" w:space="0" w:color="000000"/>
              <w:left w:val="single" w:sz="4" w:space="0" w:color="000000"/>
              <w:bottom w:val="single" w:sz="4" w:space="0" w:color="000000"/>
              <w:right w:val="single" w:sz="4" w:space="0" w:color="000000"/>
            </w:tcBorders>
          </w:tcPr>
          <w:p w:rsidR="00FB0B27" w:rsidRDefault="005107D5" w:rsidP="00BC2364">
            <w:pPr>
              <w:jc w:val="center"/>
            </w:pPr>
            <w:r>
              <w:rPr>
                <w:shd w:val="clear" w:color="auto" w:fill="FFFF00"/>
              </w:rPr>
              <w:t>13</w:t>
            </w:r>
            <w:r w:rsidR="00FB0B27">
              <w:rPr>
                <w:shd w:val="clear" w:color="auto" w:fill="FFFF00"/>
              </w:rPr>
              <w:t xml:space="preserve"> to </w:t>
            </w:r>
            <w:r w:rsidR="00BC2364">
              <w:rPr>
                <w:shd w:val="clear" w:color="auto" w:fill="FFFF00"/>
              </w:rPr>
              <w:t>30</w:t>
            </w:r>
          </w:p>
        </w:tc>
      </w:tr>
      <w:tr w:rsidR="00FB0B27">
        <w:trPr>
          <w:trHeight w:val="467"/>
        </w:trPr>
        <w:tc>
          <w:tcPr>
            <w:tcW w:w="1330" w:type="dxa"/>
            <w:tcBorders>
              <w:top w:val="single" w:sz="4" w:space="0" w:color="000000"/>
              <w:left w:val="single" w:sz="4" w:space="0" w:color="000000"/>
              <w:bottom w:val="single" w:sz="4" w:space="0" w:color="000000"/>
              <w:right w:val="nil"/>
            </w:tcBorders>
          </w:tcPr>
          <w:p w:rsidR="00FB0B27" w:rsidRDefault="00FB0B27">
            <w:pPr>
              <w:jc w:val="center"/>
            </w:pPr>
            <w:r>
              <w:t>3.</w:t>
            </w:r>
          </w:p>
        </w:tc>
        <w:tc>
          <w:tcPr>
            <w:tcW w:w="5957" w:type="dxa"/>
            <w:tcBorders>
              <w:top w:val="single" w:sz="4" w:space="0" w:color="000000"/>
              <w:left w:val="single" w:sz="4" w:space="0" w:color="000000"/>
              <w:bottom w:val="single" w:sz="4" w:space="0" w:color="000000"/>
              <w:right w:val="nil"/>
            </w:tcBorders>
          </w:tcPr>
          <w:p w:rsidR="00FB0B27" w:rsidRDefault="00FB0B27">
            <w:pPr>
              <w:jc w:val="both"/>
              <w:rPr>
                <w:b/>
              </w:rPr>
            </w:pPr>
            <w:r>
              <w:rPr>
                <w:b/>
              </w:rPr>
              <w:t>Form ‘F’</w:t>
            </w:r>
          </w:p>
        </w:tc>
        <w:tc>
          <w:tcPr>
            <w:tcW w:w="2912" w:type="dxa"/>
            <w:tcBorders>
              <w:top w:val="single" w:sz="4" w:space="0" w:color="000000"/>
              <w:left w:val="single" w:sz="4" w:space="0" w:color="000000"/>
              <w:bottom w:val="single" w:sz="4" w:space="0" w:color="000000"/>
              <w:right w:val="single" w:sz="4" w:space="0" w:color="000000"/>
            </w:tcBorders>
          </w:tcPr>
          <w:p w:rsidR="00FB0B27" w:rsidRDefault="005107D5" w:rsidP="00BC2364">
            <w:pPr>
              <w:jc w:val="center"/>
              <w:rPr>
                <w:shd w:val="clear" w:color="auto" w:fill="FFFF00"/>
              </w:rPr>
            </w:pPr>
            <w:r>
              <w:rPr>
                <w:shd w:val="clear" w:color="auto" w:fill="FFFF00"/>
              </w:rPr>
              <w:t>3</w:t>
            </w:r>
            <w:r w:rsidR="00BC2364">
              <w:rPr>
                <w:shd w:val="clear" w:color="auto" w:fill="FFFF00"/>
              </w:rPr>
              <w:t>1</w:t>
            </w:r>
            <w:r w:rsidR="00FB0B27">
              <w:rPr>
                <w:shd w:val="clear" w:color="auto" w:fill="FFFF00"/>
              </w:rPr>
              <w:t xml:space="preserve"> to 3</w:t>
            </w:r>
            <w:r w:rsidR="00BC2364">
              <w:rPr>
                <w:shd w:val="clear" w:color="auto" w:fill="FFFF00"/>
              </w:rPr>
              <w:t>2</w:t>
            </w:r>
          </w:p>
        </w:tc>
      </w:tr>
      <w:tr w:rsidR="00FB0B27">
        <w:trPr>
          <w:trHeight w:val="467"/>
        </w:trPr>
        <w:tc>
          <w:tcPr>
            <w:tcW w:w="1330" w:type="dxa"/>
            <w:tcBorders>
              <w:top w:val="single" w:sz="4" w:space="0" w:color="000000"/>
              <w:left w:val="single" w:sz="4" w:space="0" w:color="000000"/>
              <w:bottom w:val="single" w:sz="4" w:space="0" w:color="000000"/>
              <w:right w:val="nil"/>
            </w:tcBorders>
          </w:tcPr>
          <w:p w:rsidR="00FB0B27" w:rsidRDefault="00FB0B27">
            <w:pPr>
              <w:jc w:val="center"/>
            </w:pPr>
            <w:r>
              <w:t>4.</w:t>
            </w:r>
          </w:p>
        </w:tc>
        <w:tc>
          <w:tcPr>
            <w:tcW w:w="5957" w:type="dxa"/>
            <w:tcBorders>
              <w:top w:val="single" w:sz="4" w:space="0" w:color="000000"/>
              <w:left w:val="single" w:sz="4" w:space="0" w:color="000000"/>
              <w:bottom w:val="single" w:sz="4" w:space="0" w:color="000000"/>
              <w:right w:val="nil"/>
            </w:tcBorders>
          </w:tcPr>
          <w:p w:rsidR="00FB0B27" w:rsidRDefault="00FB0B27">
            <w:pPr>
              <w:jc w:val="both"/>
            </w:pPr>
            <w:r>
              <w:t>Annexure - `A’</w:t>
            </w:r>
          </w:p>
          <w:p w:rsidR="00FB0B27" w:rsidRDefault="00FB0B27">
            <w:pPr>
              <w:jc w:val="both"/>
              <w:rPr>
                <w:shd w:val="clear" w:color="auto" w:fill="FFFF00"/>
              </w:rPr>
            </w:pPr>
            <w:r>
              <w:t>Annexure - `B’</w:t>
            </w:r>
          </w:p>
        </w:tc>
        <w:tc>
          <w:tcPr>
            <w:tcW w:w="2912" w:type="dxa"/>
            <w:tcBorders>
              <w:top w:val="single" w:sz="4" w:space="0" w:color="000000"/>
              <w:left w:val="single" w:sz="4" w:space="0" w:color="000000"/>
              <w:bottom w:val="single" w:sz="4" w:space="0" w:color="000000"/>
              <w:right w:val="single" w:sz="4" w:space="0" w:color="000000"/>
            </w:tcBorders>
          </w:tcPr>
          <w:p w:rsidR="00FB0B27" w:rsidRDefault="005107D5">
            <w:pPr>
              <w:jc w:val="center"/>
              <w:rPr>
                <w:shd w:val="clear" w:color="auto" w:fill="FFFF00"/>
              </w:rPr>
            </w:pPr>
            <w:r>
              <w:rPr>
                <w:shd w:val="clear" w:color="auto" w:fill="FFFF00"/>
              </w:rPr>
              <w:t>3</w:t>
            </w:r>
            <w:r w:rsidR="00BC2364">
              <w:rPr>
                <w:shd w:val="clear" w:color="auto" w:fill="FFFF00"/>
              </w:rPr>
              <w:t>3</w:t>
            </w:r>
            <w:r>
              <w:rPr>
                <w:shd w:val="clear" w:color="auto" w:fill="FFFF00"/>
              </w:rPr>
              <w:t xml:space="preserve"> to 36</w:t>
            </w:r>
          </w:p>
          <w:p w:rsidR="00FB0B27" w:rsidRDefault="005107D5" w:rsidP="00BC2364">
            <w:pPr>
              <w:jc w:val="center"/>
            </w:pPr>
            <w:r>
              <w:rPr>
                <w:shd w:val="clear" w:color="auto" w:fill="FFFF00"/>
              </w:rPr>
              <w:t>3</w:t>
            </w:r>
            <w:r w:rsidR="00BC2364">
              <w:rPr>
                <w:shd w:val="clear" w:color="auto" w:fill="FFFF00"/>
              </w:rPr>
              <w:t>7</w:t>
            </w:r>
            <w:r w:rsidR="00FB0B27">
              <w:rPr>
                <w:shd w:val="clear" w:color="auto" w:fill="FFFF00"/>
              </w:rPr>
              <w:t xml:space="preserve"> to 3</w:t>
            </w:r>
            <w:r w:rsidR="00BC2364">
              <w:rPr>
                <w:shd w:val="clear" w:color="auto" w:fill="FFFF00"/>
              </w:rPr>
              <w:t>8</w:t>
            </w:r>
          </w:p>
        </w:tc>
      </w:tr>
      <w:tr w:rsidR="00FB0B27">
        <w:trPr>
          <w:trHeight w:val="467"/>
        </w:trPr>
        <w:tc>
          <w:tcPr>
            <w:tcW w:w="1330" w:type="dxa"/>
            <w:tcBorders>
              <w:top w:val="single" w:sz="4" w:space="0" w:color="000000"/>
              <w:left w:val="single" w:sz="4" w:space="0" w:color="000000"/>
              <w:bottom w:val="single" w:sz="4" w:space="0" w:color="000000"/>
              <w:right w:val="nil"/>
            </w:tcBorders>
          </w:tcPr>
          <w:p w:rsidR="00FB0B27" w:rsidRDefault="00FB0B27">
            <w:pPr>
              <w:jc w:val="center"/>
            </w:pPr>
          </w:p>
          <w:p w:rsidR="00FB0B27" w:rsidRDefault="00FB0B27">
            <w:pPr>
              <w:jc w:val="center"/>
            </w:pPr>
            <w:r>
              <w:t>5.</w:t>
            </w:r>
          </w:p>
        </w:tc>
        <w:tc>
          <w:tcPr>
            <w:tcW w:w="5957" w:type="dxa"/>
            <w:tcBorders>
              <w:top w:val="single" w:sz="4" w:space="0" w:color="000000"/>
              <w:left w:val="single" w:sz="4" w:space="0" w:color="000000"/>
              <w:bottom w:val="single" w:sz="4" w:space="0" w:color="000000"/>
              <w:right w:val="nil"/>
            </w:tcBorders>
          </w:tcPr>
          <w:p w:rsidR="00FB0B27" w:rsidRDefault="006B0237" w:rsidP="006B0237">
            <w:pPr>
              <w:jc w:val="both"/>
            </w:pPr>
            <w:r>
              <w:t>Schedule -  ‘</w:t>
            </w:r>
            <w:r w:rsidR="00FB0B27">
              <w:t>S</w:t>
            </w:r>
            <w:r>
              <w:t>’</w:t>
            </w:r>
            <w:r w:rsidR="00FB0B27">
              <w:t xml:space="preserve"> </w:t>
            </w:r>
          </w:p>
        </w:tc>
        <w:tc>
          <w:tcPr>
            <w:tcW w:w="2912" w:type="dxa"/>
            <w:tcBorders>
              <w:top w:val="single" w:sz="4" w:space="0" w:color="000000"/>
              <w:left w:val="single" w:sz="4" w:space="0" w:color="000000"/>
              <w:bottom w:val="single" w:sz="4" w:space="0" w:color="000000"/>
              <w:right w:val="single" w:sz="4" w:space="0" w:color="000000"/>
            </w:tcBorders>
          </w:tcPr>
          <w:p w:rsidR="00FB0B27" w:rsidRDefault="005107D5">
            <w:pPr>
              <w:jc w:val="center"/>
              <w:rPr>
                <w:shd w:val="clear" w:color="auto" w:fill="FFFF00"/>
              </w:rPr>
            </w:pPr>
            <w:r>
              <w:rPr>
                <w:shd w:val="clear" w:color="auto" w:fill="FFFF00"/>
              </w:rPr>
              <w:t>3</w:t>
            </w:r>
            <w:r w:rsidR="00BC2364">
              <w:rPr>
                <w:shd w:val="clear" w:color="auto" w:fill="FFFF00"/>
              </w:rPr>
              <w:t>9</w:t>
            </w:r>
          </w:p>
        </w:tc>
      </w:tr>
      <w:tr w:rsidR="00FB0B27">
        <w:trPr>
          <w:trHeight w:val="467"/>
        </w:trPr>
        <w:tc>
          <w:tcPr>
            <w:tcW w:w="1330" w:type="dxa"/>
            <w:tcBorders>
              <w:top w:val="single" w:sz="4" w:space="0" w:color="000000"/>
              <w:left w:val="single" w:sz="4" w:space="0" w:color="000000"/>
              <w:bottom w:val="single" w:sz="4" w:space="0" w:color="000000"/>
              <w:right w:val="nil"/>
            </w:tcBorders>
          </w:tcPr>
          <w:p w:rsidR="00FB0B27" w:rsidRDefault="00FB0B27">
            <w:pPr>
              <w:jc w:val="center"/>
            </w:pPr>
            <w:r>
              <w:t>6.</w:t>
            </w:r>
          </w:p>
        </w:tc>
        <w:tc>
          <w:tcPr>
            <w:tcW w:w="5957" w:type="dxa"/>
            <w:tcBorders>
              <w:top w:val="single" w:sz="4" w:space="0" w:color="000000"/>
              <w:left w:val="single" w:sz="4" w:space="0" w:color="000000"/>
              <w:bottom w:val="single" w:sz="4" w:space="0" w:color="000000"/>
              <w:right w:val="nil"/>
            </w:tcBorders>
          </w:tcPr>
          <w:p w:rsidR="00FB0B27" w:rsidRDefault="00FB0B27">
            <w:pPr>
              <w:jc w:val="both"/>
            </w:pPr>
            <w:r>
              <w:t>Part-II (Financial Bid)</w:t>
            </w:r>
          </w:p>
        </w:tc>
        <w:tc>
          <w:tcPr>
            <w:tcW w:w="2912" w:type="dxa"/>
            <w:tcBorders>
              <w:top w:val="single" w:sz="4" w:space="0" w:color="000000"/>
              <w:left w:val="single" w:sz="4" w:space="0" w:color="000000"/>
              <w:bottom w:val="single" w:sz="4" w:space="0" w:color="000000"/>
              <w:right w:val="single" w:sz="4" w:space="0" w:color="000000"/>
            </w:tcBorders>
          </w:tcPr>
          <w:p w:rsidR="00FB0B27" w:rsidRDefault="005107D5">
            <w:pPr>
              <w:jc w:val="center"/>
              <w:rPr>
                <w:shd w:val="clear" w:color="auto" w:fill="FFFF00"/>
              </w:rPr>
            </w:pPr>
            <w:r>
              <w:rPr>
                <w:shd w:val="clear" w:color="auto" w:fill="FFFF00"/>
              </w:rPr>
              <w:t>40</w:t>
            </w:r>
          </w:p>
        </w:tc>
      </w:tr>
    </w:tbl>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Pr>
        <w:jc w:val="both"/>
      </w:pPr>
    </w:p>
    <w:p w:rsidR="00FB0B27" w:rsidRDefault="00FB0B27" w:rsidP="00FB0B27">
      <w:pPr>
        <w:ind w:left="7200"/>
        <w:jc w:val="center"/>
      </w:pPr>
      <w:r>
        <w:t>Executive Engineer</w:t>
      </w:r>
      <w:r w:rsidR="00D36442">
        <w:t xml:space="preserve"> CD-III</w:t>
      </w:r>
    </w:p>
    <w:p w:rsidR="00FB0B27" w:rsidRDefault="00FB0B27" w:rsidP="00FB0B27">
      <w:pPr>
        <w:ind w:left="7200"/>
        <w:jc w:val="center"/>
      </w:pPr>
      <w:r>
        <w:t>DUSIB</w:t>
      </w:r>
    </w:p>
    <w:p w:rsidR="00FB0B27" w:rsidRDefault="00FB0B27" w:rsidP="00FB0B27">
      <w:pPr>
        <w:ind w:left="7200"/>
        <w:jc w:val="center"/>
      </w:pPr>
    </w:p>
    <w:p w:rsidR="00FB0B27" w:rsidRDefault="00FB0B27" w:rsidP="00FB0B27">
      <w:pPr>
        <w:ind w:left="7200"/>
        <w:jc w:val="center"/>
      </w:pPr>
    </w:p>
    <w:p w:rsidR="00FB0B27" w:rsidRDefault="00FB0B27" w:rsidP="00FB0B27">
      <w:pPr>
        <w:ind w:left="7200"/>
        <w:jc w:val="center"/>
      </w:pPr>
    </w:p>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 w:rsidR="00FB0B27" w:rsidRDefault="00FB0B27" w:rsidP="00FB0B27">
      <w:pPr>
        <w:pageBreakBefore/>
        <w:jc w:val="center"/>
      </w:pPr>
    </w:p>
    <w:p w:rsidR="00FB0B27" w:rsidRDefault="00FB0B27" w:rsidP="00FB0B27">
      <w:pPr>
        <w:jc w:val="center"/>
        <w:rPr>
          <w:b/>
        </w:rPr>
      </w:pPr>
      <w:r>
        <w:rPr>
          <w:b/>
        </w:rPr>
        <w:t>EMPANELMENT OF ARCHITECTS FOR EXISTING SLUM &amp; J.J. CLUSTERS</w:t>
      </w:r>
    </w:p>
    <w:p w:rsidR="00FB0B27" w:rsidRDefault="00FB0B27" w:rsidP="00FB0B27">
      <w:pPr>
        <w:jc w:val="center"/>
        <w:rPr>
          <w:b/>
        </w:rPr>
      </w:pPr>
    </w:p>
    <w:p w:rsidR="00FB0B27" w:rsidRDefault="00FB0B27" w:rsidP="00FB0B27">
      <w:pPr>
        <w:jc w:val="center"/>
        <w:rPr>
          <w:b/>
        </w:rPr>
      </w:pPr>
      <w:r>
        <w:rPr>
          <w:b/>
        </w:rPr>
        <w:t>List Of Consultants Empaneled Under Category `A’ with DDA</w:t>
      </w:r>
    </w:p>
    <w:p w:rsidR="00FB0B27" w:rsidRDefault="00FB0B27" w:rsidP="00FB0B27">
      <w:pPr>
        <w:jc w:val="center"/>
        <w:rPr>
          <w:b/>
        </w:rPr>
      </w:pPr>
    </w:p>
    <w:p w:rsidR="00FB0B27" w:rsidRDefault="00FB0B27" w:rsidP="00FB0B27">
      <w:pPr>
        <w:numPr>
          <w:ilvl w:val="0"/>
          <w:numId w:val="27"/>
        </w:numPr>
        <w:rPr>
          <w:sz w:val="26"/>
        </w:rPr>
      </w:pPr>
      <w:r>
        <w:rPr>
          <w:sz w:val="26"/>
        </w:rPr>
        <w:t>M/s Suresh Goel &amp; Associates</w:t>
      </w:r>
    </w:p>
    <w:p w:rsidR="00FB0B27" w:rsidRDefault="00FB0B27" w:rsidP="00FB0B27">
      <w:pPr>
        <w:ind w:left="360" w:firstLine="360"/>
        <w:rPr>
          <w:sz w:val="26"/>
        </w:rPr>
      </w:pPr>
      <w:r>
        <w:rPr>
          <w:sz w:val="26"/>
        </w:rPr>
        <w:t>S-83, Panchshila Park</w:t>
      </w:r>
    </w:p>
    <w:p w:rsidR="00FB0B27" w:rsidRDefault="00FB0B27" w:rsidP="00FB0B27">
      <w:pPr>
        <w:ind w:left="360" w:firstLine="360"/>
        <w:rPr>
          <w:sz w:val="26"/>
        </w:rPr>
      </w:pPr>
      <w:smartTag w:uri="urn:schemas-microsoft-com:office:smarttags" w:element="City">
        <w:smartTag w:uri="urn:schemas-microsoft-com:office:smarttags" w:element="place">
          <w:r>
            <w:rPr>
              <w:sz w:val="26"/>
            </w:rPr>
            <w:t>New Delhi</w:t>
          </w:r>
        </w:smartTag>
      </w:smartTag>
      <w:r>
        <w:rPr>
          <w:sz w:val="26"/>
        </w:rPr>
        <w:t xml:space="preserve"> – 110017.</w:t>
      </w:r>
    </w:p>
    <w:p w:rsidR="00FB0B27" w:rsidRDefault="00FB0B27" w:rsidP="00FB0B27">
      <w:pPr>
        <w:numPr>
          <w:ilvl w:val="0"/>
          <w:numId w:val="27"/>
        </w:numPr>
        <w:rPr>
          <w:sz w:val="26"/>
        </w:rPr>
      </w:pPr>
      <w:r>
        <w:rPr>
          <w:sz w:val="26"/>
        </w:rPr>
        <w:t>M/s M.M. Project Consultant Pvt. Ltd.</w:t>
      </w:r>
    </w:p>
    <w:p w:rsidR="00FB0B27" w:rsidRDefault="00FB0B27" w:rsidP="00FB0B27">
      <w:pPr>
        <w:ind w:left="360" w:firstLine="360"/>
        <w:rPr>
          <w:sz w:val="26"/>
        </w:rPr>
      </w:pPr>
      <w:r>
        <w:rPr>
          <w:sz w:val="26"/>
        </w:rPr>
        <w:t>45, Zicom House</w:t>
      </w:r>
    </w:p>
    <w:p w:rsidR="00FB0B27" w:rsidRDefault="00FB0B27" w:rsidP="00FB0B27">
      <w:pPr>
        <w:ind w:left="360" w:firstLine="360"/>
        <w:rPr>
          <w:sz w:val="26"/>
        </w:rPr>
      </w:pPr>
      <w:r>
        <w:rPr>
          <w:sz w:val="26"/>
        </w:rPr>
        <w:t>Chimbai Road Bandra (West)</w:t>
      </w:r>
    </w:p>
    <w:p w:rsidR="00FB0B27" w:rsidRDefault="00FB0B27" w:rsidP="00FB0B27">
      <w:pPr>
        <w:ind w:left="360" w:firstLine="360"/>
        <w:rPr>
          <w:sz w:val="26"/>
        </w:rPr>
      </w:pPr>
      <w:r>
        <w:rPr>
          <w:sz w:val="26"/>
        </w:rPr>
        <w:t>Mumbai – 400050</w:t>
      </w:r>
    </w:p>
    <w:p w:rsidR="00FB0B27" w:rsidRDefault="00FB0B27" w:rsidP="00FB0B27">
      <w:pPr>
        <w:numPr>
          <w:ilvl w:val="0"/>
          <w:numId w:val="27"/>
        </w:numPr>
        <w:rPr>
          <w:sz w:val="26"/>
        </w:rPr>
      </w:pPr>
      <w:r>
        <w:rPr>
          <w:sz w:val="26"/>
        </w:rPr>
        <w:t>M/s Stup Consultants Pvt. Ltd.</w:t>
      </w:r>
    </w:p>
    <w:p w:rsidR="00FB0B27" w:rsidRDefault="00FB0B27" w:rsidP="00FB0B27">
      <w:pPr>
        <w:ind w:left="360" w:firstLine="360"/>
        <w:rPr>
          <w:sz w:val="26"/>
        </w:rPr>
      </w:pPr>
      <w:r>
        <w:rPr>
          <w:sz w:val="26"/>
        </w:rPr>
        <w:t>Plot No. 22 – A</w:t>
      </w:r>
    </w:p>
    <w:p w:rsidR="00FB0B27" w:rsidRDefault="00FB0B27" w:rsidP="00FB0B27">
      <w:pPr>
        <w:ind w:left="360" w:firstLine="360"/>
        <w:rPr>
          <w:sz w:val="26"/>
        </w:rPr>
      </w:pPr>
      <w:r>
        <w:rPr>
          <w:sz w:val="26"/>
        </w:rPr>
        <w:t>Sector – 19C, Vashi Palm Beach Marg</w:t>
      </w:r>
    </w:p>
    <w:p w:rsidR="00FB0B27" w:rsidRDefault="00FB0B27" w:rsidP="00FB0B27">
      <w:pPr>
        <w:ind w:left="360" w:firstLine="360"/>
        <w:rPr>
          <w:sz w:val="26"/>
        </w:rPr>
      </w:pPr>
      <w:r>
        <w:rPr>
          <w:sz w:val="26"/>
        </w:rPr>
        <w:t>Navi Mumbai</w:t>
      </w:r>
    </w:p>
    <w:p w:rsidR="00FB0B27" w:rsidRDefault="00FB0B27" w:rsidP="00FB0B27">
      <w:pPr>
        <w:numPr>
          <w:ilvl w:val="0"/>
          <w:numId w:val="27"/>
        </w:numPr>
        <w:rPr>
          <w:sz w:val="26"/>
        </w:rPr>
      </w:pPr>
      <w:r>
        <w:rPr>
          <w:sz w:val="26"/>
        </w:rPr>
        <w:t>M/s Abhijit Ray &amp; Associates</w:t>
      </w:r>
    </w:p>
    <w:p w:rsidR="00FB0B27" w:rsidRDefault="00FB0B27" w:rsidP="00FB0B27">
      <w:pPr>
        <w:ind w:left="360" w:firstLine="360"/>
        <w:rPr>
          <w:sz w:val="26"/>
        </w:rPr>
      </w:pPr>
      <w:r>
        <w:rPr>
          <w:sz w:val="26"/>
        </w:rPr>
        <w:t>25-C, MIG Flats Sheikh Sarai</w:t>
      </w:r>
    </w:p>
    <w:p w:rsidR="00FB0B27" w:rsidRDefault="00FB0B27" w:rsidP="00FB0B27">
      <w:pPr>
        <w:ind w:left="360" w:firstLine="360"/>
        <w:rPr>
          <w:sz w:val="26"/>
        </w:rPr>
      </w:pPr>
      <w:r>
        <w:rPr>
          <w:sz w:val="26"/>
        </w:rPr>
        <w:t>Phase-I</w:t>
      </w:r>
    </w:p>
    <w:p w:rsidR="00FB0B27" w:rsidRDefault="00FB0B27" w:rsidP="00FB0B27">
      <w:pPr>
        <w:numPr>
          <w:ilvl w:val="0"/>
          <w:numId w:val="27"/>
        </w:numPr>
        <w:rPr>
          <w:sz w:val="26"/>
        </w:rPr>
      </w:pPr>
      <w:r>
        <w:rPr>
          <w:sz w:val="26"/>
        </w:rPr>
        <w:t>M/s Efnra Consultants</w:t>
      </w:r>
    </w:p>
    <w:p w:rsidR="00FB0B27" w:rsidRDefault="00FB0B27" w:rsidP="00FB0B27">
      <w:pPr>
        <w:ind w:left="360" w:firstLine="360"/>
        <w:rPr>
          <w:sz w:val="26"/>
        </w:rPr>
      </w:pPr>
      <w:r>
        <w:rPr>
          <w:sz w:val="26"/>
        </w:rPr>
        <w:t>22, Gyan Kunj</w:t>
      </w:r>
    </w:p>
    <w:p w:rsidR="00FB0B27" w:rsidRDefault="00FB0B27" w:rsidP="00FB0B27">
      <w:pPr>
        <w:ind w:left="360" w:firstLine="360"/>
        <w:rPr>
          <w:sz w:val="26"/>
        </w:rPr>
      </w:pPr>
      <w:r>
        <w:rPr>
          <w:sz w:val="26"/>
        </w:rPr>
        <w:t>Laxmi Nagar Delhi – 110092</w:t>
      </w:r>
    </w:p>
    <w:p w:rsidR="00FB0B27" w:rsidRDefault="00FB0B27" w:rsidP="00FB0B27">
      <w:pPr>
        <w:numPr>
          <w:ilvl w:val="0"/>
          <w:numId w:val="27"/>
        </w:numPr>
        <w:rPr>
          <w:sz w:val="26"/>
        </w:rPr>
      </w:pPr>
      <w:r>
        <w:rPr>
          <w:sz w:val="26"/>
        </w:rPr>
        <w:t>M/s Shiresh Malpani &amp; Associates</w:t>
      </w:r>
    </w:p>
    <w:p w:rsidR="00FB0B27" w:rsidRDefault="00FB0B27" w:rsidP="00FB0B27">
      <w:pPr>
        <w:ind w:left="360" w:firstLine="360"/>
        <w:rPr>
          <w:sz w:val="26"/>
        </w:rPr>
      </w:pPr>
      <w:r>
        <w:rPr>
          <w:sz w:val="26"/>
        </w:rPr>
        <w:t>B-10, Maharani Bagh</w:t>
      </w:r>
    </w:p>
    <w:p w:rsidR="00FB0B27" w:rsidRDefault="00FB0B27" w:rsidP="00FB0B27">
      <w:pPr>
        <w:ind w:left="360" w:firstLine="360"/>
        <w:rPr>
          <w:sz w:val="26"/>
        </w:rPr>
      </w:pPr>
      <w:r>
        <w:rPr>
          <w:sz w:val="26"/>
        </w:rPr>
        <w:t>New Delhi – 110065</w:t>
      </w:r>
    </w:p>
    <w:p w:rsidR="00FB0B27" w:rsidRDefault="00FB0B27" w:rsidP="00FB0B27">
      <w:pPr>
        <w:numPr>
          <w:ilvl w:val="0"/>
          <w:numId w:val="27"/>
        </w:numPr>
        <w:rPr>
          <w:sz w:val="26"/>
        </w:rPr>
      </w:pPr>
      <w:r>
        <w:rPr>
          <w:sz w:val="26"/>
        </w:rPr>
        <w:t>M/s Consulting Engineering Services (India) Pvt. Ltd.</w:t>
      </w:r>
    </w:p>
    <w:p w:rsidR="00FB0B27" w:rsidRDefault="00FB0B27" w:rsidP="00FB0B27">
      <w:pPr>
        <w:ind w:left="360" w:firstLine="360"/>
        <w:rPr>
          <w:sz w:val="26"/>
        </w:rPr>
      </w:pPr>
      <w:r>
        <w:rPr>
          <w:sz w:val="26"/>
        </w:rPr>
        <w:t>57, Nehru Place, 5</w:t>
      </w:r>
      <w:r>
        <w:rPr>
          <w:sz w:val="26"/>
          <w:vertAlign w:val="superscript"/>
        </w:rPr>
        <w:t>th</w:t>
      </w:r>
      <w:r>
        <w:rPr>
          <w:sz w:val="26"/>
        </w:rPr>
        <w:t xml:space="preserve"> Floor</w:t>
      </w:r>
    </w:p>
    <w:p w:rsidR="00FB0B27" w:rsidRDefault="00FB0B27" w:rsidP="00FB0B27">
      <w:pPr>
        <w:ind w:left="360" w:firstLine="360"/>
        <w:rPr>
          <w:sz w:val="26"/>
        </w:rPr>
      </w:pPr>
      <w:r>
        <w:rPr>
          <w:sz w:val="26"/>
        </w:rPr>
        <w:t>New Delhi – 110019</w:t>
      </w:r>
    </w:p>
    <w:p w:rsidR="00FB0B27" w:rsidRDefault="00FB0B27" w:rsidP="00FB0B27">
      <w:pPr>
        <w:numPr>
          <w:ilvl w:val="0"/>
          <w:numId w:val="27"/>
        </w:numPr>
        <w:rPr>
          <w:sz w:val="26"/>
        </w:rPr>
      </w:pPr>
      <w:r>
        <w:rPr>
          <w:sz w:val="26"/>
        </w:rPr>
        <w:t>M/s Shristi Infrastructure Development Ltd.</w:t>
      </w:r>
    </w:p>
    <w:p w:rsidR="00FB0B27" w:rsidRDefault="00FB0B27" w:rsidP="00FB0B27">
      <w:pPr>
        <w:ind w:left="360" w:firstLine="360"/>
        <w:rPr>
          <w:sz w:val="26"/>
        </w:rPr>
      </w:pPr>
      <w:r>
        <w:rPr>
          <w:sz w:val="26"/>
        </w:rPr>
        <w:t>F-13, Kailash Colony, New Delhi – 110048</w:t>
      </w:r>
    </w:p>
    <w:p w:rsidR="00FB0B27" w:rsidRDefault="00FB0B27" w:rsidP="00FB0B27">
      <w:pPr>
        <w:numPr>
          <w:ilvl w:val="0"/>
          <w:numId w:val="27"/>
        </w:numPr>
        <w:rPr>
          <w:sz w:val="26"/>
        </w:rPr>
      </w:pPr>
      <w:r>
        <w:rPr>
          <w:sz w:val="26"/>
        </w:rPr>
        <w:t>M/s ARCH-EN Design</w:t>
      </w:r>
    </w:p>
    <w:p w:rsidR="00FB0B27" w:rsidRDefault="00FB0B27" w:rsidP="00FB0B27">
      <w:pPr>
        <w:ind w:left="360" w:firstLine="360"/>
        <w:rPr>
          <w:sz w:val="26"/>
        </w:rPr>
      </w:pPr>
      <w:r>
        <w:rPr>
          <w:sz w:val="26"/>
        </w:rPr>
        <w:t>B-1/37, Ground Floor</w:t>
      </w:r>
    </w:p>
    <w:p w:rsidR="00FB0B27" w:rsidRDefault="00FB0B27" w:rsidP="00FB0B27">
      <w:pPr>
        <w:ind w:left="360" w:firstLine="360"/>
        <w:rPr>
          <w:sz w:val="26"/>
        </w:rPr>
      </w:pPr>
      <w:r>
        <w:rPr>
          <w:sz w:val="26"/>
        </w:rPr>
        <w:t>Haus Khas, New Delhi – 110016</w:t>
      </w:r>
    </w:p>
    <w:p w:rsidR="00FB0B27" w:rsidRDefault="00FB0B27" w:rsidP="00FB0B27">
      <w:pPr>
        <w:numPr>
          <w:ilvl w:val="0"/>
          <w:numId w:val="27"/>
        </w:numPr>
        <w:rPr>
          <w:sz w:val="26"/>
        </w:rPr>
      </w:pPr>
      <w:r>
        <w:rPr>
          <w:sz w:val="26"/>
        </w:rPr>
        <w:t>M/s Architects Bureau</w:t>
      </w:r>
    </w:p>
    <w:p w:rsidR="00FB0B27" w:rsidRDefault="00FB0B27" w:rsidP="00FB0B27">
      <w:pPr>
        <w:ind w:left="360" w:firstLine="360"/>
        <w:rPr>
          <w:sz w:val="26"/>
        </w:rPr>
      </w:pPr>
      <w:r>
        <w:rPr>
          <w:sz w:val="26"/>
        </w:rPr>
        <w:t>13, Olof Palme Marg</w:t>
      </w:r>
    </w:p>
    <w:p w:rsidR="00FB0B27" w:rsidRDefault="00FB0B27" w:rsidP="00FB0B27">
      <w:pPr>
        <w:ind w:left="360" w:firstLine="360"/>
        <w:rPr>
          <w:sz w:val="26"/>
        </w:rPr>
      </w:pPr>
      <w:r>
        <w:rPr>
          <w:sz w:val="26"/>
        </w:rPr>
        <w:t>Vasant Vihar, New Delhi – 110057</w:t>
      </w:r>
    </w:p>
    <w:p w:rsidR="00FB0B27" w:rsidRDefault="00FB0B27" w:rsidP="00FB0B27">
      <w:pPr>
        <w:numPr>
          <w:ilvl w:val="0"/>
          <w:numId w:val="27"/>
        </w:numPr>
        <w:rPr>
          <w:sz w:val="26"/>
        </w:rPr>
      </w:pPr>
      <w:r>
        <w:rPr>
          <w:sz w:val="26"/>
        </w:rPr>
        <w:t>M/s Gian P. Mathur &amp; Associates Pvt. Ltd.</w:t>
      </w:r>
    </w:p>
    <w:p w:rsidR="00FB0B27" w:rsidRDefault="00FB0B27" w:rsidP="00FB0B27">
      <w:pPr>
        <w:ind w:left="360" w:firstLine="360"/>
        <w:rPr>
          <w:sz w:val="26"/>
        </w:rPr>
      </w:pPr>
      <w:r>
        <w:rPr>
          <w:sz w:val="26"/>
        </w:rPr>
        <w:t>C – 55, East of Kailash</w:t>
      </w:r>
    </w:p>
    <w:p w:rsidR="00FB0B27" w:rsidRDefault="00FB0B27" w:rsidP="00FB0B27">
      <w:pPr>
        <w:ind w:left="360" w:firstLine="360"/>
        <w:rPr>
          <w:sz w:val="26"/>
        </w:rPr>
      </w:pPr>
      <w:r>
        <w:rPr>
          <w:sz w:val="26"/>
        </w:rPr>
        <w:t>New Delhi – 110065</w:t>
      </w:r>
    </w:p>
    <w:p w:rsidR="00FB0B27" w:rsidRDefault="00FB0B27" w:rsidP="00FB0B27">
      <w:pPr>
        <w:numPr>
          <w:ilvl w:val="0"/>
          <w:numId w:val="27"/>
        </w:numPr>
        <w:rPr>
          <w:sz w:val="26"/>
        </w:rPr>
      </w:pPr>
      <w:r>
        <w:rPr>
          <w:sz w:val="26"/>
        </w:rPr>
        <w:t xml:space="preserve">M/s City Gold Management </w:t>
      </w:r>
    </w:p>
    <w:p w:rsidR="00FB0B27" w:rsidRDefault="00FB0B27" w:rsidP="00FB0B27">
      <w:pPr>
        <w:ind w:left="360" w:firstLine="360"/>
        <w:rPr>
          <w:sz w:val="26"/>
        </w:rPr>
      </w:pPr>
      <w:r>
        <w:rPr>
          <w:sz w:val="26"/>
        </w:rPr>
        <w:t>Services Pvt. Ltd.</w:t>
      </w:r>
    </w:p>
    <w:p w:rsidR="00FB0B27" w:rsidRDefault="00FB0B27" w:rsidP="00FB0B27">
      <w:pPr>
        <w:ind w:left="360" w:firstLine="360"/>
        <w:rPr>
          <w:sz w:val="26"/>
        </w:rPr>
      </w:pPr>
      <w:r>
        <w:rPr>
          <w:sz w:val="26"/>
        </w:rPr>
        <w:t>Akruti Trade Centre,</w:t>
      </w:r>
    </w:p>
    <w:p w:rsidR="00FB0B27" w:rsidRDefault="00FB0B27" w:rsidP="00FB0B27">
      <w:pPr>
        <w:ind w:left="360" w:firstLine="360"/>
        <w:rPr>
          <w:sz w:val="26"/>
        </w:rPr>
      </w:pPr>
      <w:r>
        <w:rPr>
          <w:sz w:val="26"/>
        </w:rPr>
        <w:t>Road No. 7 Marol</w:t>
      </w:r>
    </w:p>
    <w:p w:rsidR="00FB0B27" w:rsidRDefault="00FB0B27" w:rsidP="00FB0B27">
      <w:pPr>
        <w:ind w:left="360" w:firstLine="360"/>
        <w:rPr>
          <w:sz w:val="26"/>
        </w:rPr>
      </w:pPr>
      <w:r>
        <w:rPr>
          <w:sz w:val="26"/>
        </w:rPr>
        <w:t>MIDC, Andheri (East)</w:t>
      </w:r>
    </w:p>
    <w:p w:rsidR="00FB0B27" w:rsidRDefault="00FB0B27" w:rsidP="00FB0B27">
      <w:pPr>
        <w:ind w:left="360" w:firstLine="360"/>
        <w:rPr>
          <w:sz w:val="26"/>
        </w:rPr>
      </w:pPr>
      <w:r>
        <w:rPr>
          <w:sz w:val="26"/>
        </w:rPr>
        <w:t>Mumbai – 400093</w:t>
      </w:r>
    </w:p>
    <w:p w:rsidR="00FB0B27" w:rsidRDefault="00FB0B27" w:rsidP="00FB0B27">
      <w:pPr>
        <w:ind w:left="360" w:firstLine="360"/>
        <w:rPr>
          <w:sz w:val="26"/>
        </w:rPr>
      </w:pPr>
    </w:p>
    <w:p w:rsidR="00FB0B27" w:rsidRDefault="00FB0B27" w:rsidP="00FB0B27">
      <w:pPr>
        <w:ind w:left="360" w:firstLine="360"/>
        <w:rPr>
          <w:sz w:val="26"/>
        </w:rPr>
      </w:pPr>
    </w:p>
    <w:p w:rsidR="00FB0B27" w:rsidRDefault="00FB0B27" w:rsidP="00FB0B27">
      <w:pPr>
        <w:numPr>
          <w:ilvl w:val="0"/>
          <w:numId w:val="27"/>
        </w:numPr>
        <w:rPr>
          <w:sz w:val="26"/>
        </w:rPr>
      </w:pPr>
      <w:r>
        <w:rPr>
          <w:sz w:val="26"/>
        </w:rPr>
        <w:t>M/s Adharshila Design Pvt. Ltd.</w:t>
      </w:r>
    </w:p>
    <w:p w:rsidR="00FB0B27" w:rsidRDefault="00FB0B27" w:rsidP="00FB0B27">
      <w:pPr>
        <w:ind w:left="360" w:firstLine="360"/>
        <w:rPr>
          <w:sz w:val="26"/>
        </w:rPr>
      </w:pPr>
      <w:r>
        <w:rPr>
          <w:sz w:val="26"/>
        </w:rPr>
        <w:t>B – 4/1254, LGF, Safdarjung Enclave</w:t>
      </w:r>
    </w:p>
    <w:p w:rsidR="00FB0B27" w:rsidRDefault="00FB0B27" w:rsidP="00FB0B27">
      <w:pPr>
        <w:ind w:left="360" w:firstLine="360"/>
        <w:rPr>
          <w:sz w:val="26"/>
        </w:rPr>
      </w:pPr>
      <w:r>
        <w:rPr>
          <w:sz w:val="26"/>
        </w:rPr>
        <w:t>New Delhi – 110029</w:t>
      </w:r>
    </w:p>
    <w:p w:rsidR="00FB0B27" w:rsidRDefault="00FB0B27" w:rsidP="00FB0B27">
      <w:pPr>
        <w:numPr>
          <w:ilvl w:val="0"/>
          <w:numId w:val="27"/>
        </w:numPr>
        <w:rPr>
          <w:sz w:val="26"/>
        </w:rPr>
      </w:pPr>
      <w:r>
        <w:rPr>
          <w:sz w:val="26"/>
        </w:rPr>
        <w:t>M/s P.N. Bhobe &amp; Associates</w:t>
      </w:r>
    </w:p>
    <w:p w:rsidR="00FB0B27" w:rsidRDefault="00FB0B27" w:rsidP="00FB0B27">
      <w:pPr>
        <w:ind w:left="360" w:firstLine="360"/>
        <w:rPr>
          <w:sz w:val="26"/>
        </w:rPr>
      </w:pPr>
      <w:r>
        <w:rPr>
          <w:sz w:val="26"/>
        </w:rPr>
        <w:t>A – 4, Ramesh Ghar, 223,</w:t>
      </w:r>
    </w:p>
    <w:p w:rsidR="00FB0B27" w:rsidRDefault="00FB0B27" w:rsidP="00FB0B27">
      <w:pPr>
        <w:ind w:left="360" w:firstLine="360"/>
        <w:rPr>
          <w:sz w:val="26"/>
        </w:rPr>
      </w:pPr>
      <w:r>
        <w:rPr>
          <w:sz w:val="26"/>
        </w:rPr>
        <w:t>T.H. Kataria Marg, Mahim</w:t>
      </w:r>
    </w:p>
    <w:p w:rsidR="00FB0B27" w:rsidRDefault="00FB0B27" w:rsidP="00FB0B27">
      <w:pPr>
        <w:ind w:left="360" w:firstLine="360"/>
        <w:rPr>
          <w:sz w:val="26"/>
        </w:rPr>
      </w:pPr>
      <w:r>
        <w:rPr>
          <w:sz w:val="26"/>
        </w:rPr>
        <w:t>Mumbai – 400016</w:t>
      </w:r>
    </w:p>
    <w:p w:rsidR="00FB0B27" w:rsidRDefault="00FB0B27" w:rsidP="00FB0B27">
      <w:pPr>
        <w:numPr>
          <w:ilvl w:val="0"/>
          <w:numId w:val="27"/>
        </w:numPr>
        <w:rPr>
          <w:sz w:val="26"/>
        </w:rPr>
      </w:pPr>
      <w:r>
        <w:rPr>
          <w:sz w:val="26"/>
        </w:rPr>
        <w:t>M/s HUDCO</w:t>
      </w:r>
    </w:p>
    <w:p w:rsidR="00FB0B27" w:rsidRDefault="00FB0B27" w:rsidP="00FB0B27">
      <w:pPr>
        <w:ind w:left="360" w:firstLine="360"/>
        <w:rPr>
          <w:sz w:val="26"/>
        </w:rPr>
      </w:pPr>
      <w:r>
        <w:rPr>
          <w:sz w:val="26"/>
        </w:rPr>
        <w:t>Hudco Bhawan, IHC</w:t>
      </w:r>
    </w:p>
    <w:p w:rsidR="00FB0B27" w:rsidRDefault="00FB0B27" w:rsidP="00FB0B27">
      <w:pPr>
        <w:ind w:left="360" w:firstLine="360"/>
        <w:rPr>
          <w:sz w:val="26"/>
        </w:rPr>
      </w:pPr>
      <w:r>
        <w:rPr>
          <w:sz w:val="26"/>
        </w:rPr>
        <w:t>Lodi Road, New Delhi – 110023</w:t>
      </w:r>
    </w:p>
    <w:p w:rsidR="00FB0B27" w:rsidRDefault="00FB0B27" w:rsidP="00FB0B27">
      <w:pPr>
        <w:numPr>
          <w:ilvl w:val="0"/>
          <w:numId w:val="27"/>
        </w:numPr>
        <w:rPr>
          <w:sz w:val="26"/>
        </w:rPr>
      </w:pPr>
      <w:r>
        <w:rPr>
          <w:sz w:val="26"/>
        </w:rPr>
        <w:t xml:space="preserve">M/s Rites </w:t>
      </w:r>
    </w:p>
    <w:p w:rsidR="00FB0B27" w:rsidRDefault="00FB0B27" w:rsidP="00FB0B27">
      <w:pPr>
        <w:ind w:left="360" w:firstLine="360"/>
        <w:rPr>
          <w:sz w:val="26"/>
        </w:rPr>
      </w:pPr>
      <w:r>
        <w:rPr>
          <w:sz w:val="26"/>
        </w:rPr>
        <w:t>Rites Bhawan No. 1</w:t>
      </w:r>
    </w:p>
    <w:p w:rsidR="00FB0B27" w:rsidRDefault="00FB0B27" w:rsidP="00FB0B27">
      <w:pPr>
        <w:ind w:left="360" w:firstLine="360"/>
        <w:rPr>
          <w:sz w:val="26"/>
        </w:rPr>
      </w:pPr>
      <w:r>
        <w:rPr>
          <w:sz w:val="26"/>
        </w:rPr>
        <w:t>Sector – 29, Gurgaon – 122001</w:t>
      </w:r>
    </w:p>
    <w:p w:rsidR="00FB0B27" w:rsidRDefault="00FB0B27" w:rsidP="00FB0B27">
      <w:pPr>
        <w:numPr>
          <w:ilvl w:val="0"/>
          <w:numId w:val="27"/>
        </w:numPr>
        <w:rPr>
          <w:sz w:val="26"/>
        </w:rPr>
      </w:pPr>
      <w:r>
        <w:rPr>
          <w:sz w:val="26"/>
        </w:rPr>
        <w:t>M/s Adlakha Associates Pvt. Ltd.</w:t>
      </w:r>
    </w:p>
    <w:p w:rsidR="00FB0B27" w:rsidRDefault="00FB0B27" w:rsidP="00FB0B27">
      <w:pPr>
        <w:ind w:left="360" w:firstLine="360"/>
        <w:rPr>
          <w:sz w:val="26"/>
        </w:rPr>
      </w:pPr>
      <w:r>
        <w:rPr>
          <w:sz w:val="26"/>
        </w:rPr>
        <w:t>F-70, 1</w:t>
      </w:r>
      <w:r>
        <w:rPr>
          <w:sz w:val="26"/>
          <w:vertAlign w:val="superscript"/>
        </w:rPr>
        <w:t>st</w:t>
      </w:r>
      <w:r>
        <w:rPr>
          <w:sz w:val="26"/>
        </w:rPr>
        <w:t xml:space="preserve"> Floor, Bhagat Singh Market</w:t>
      </w:r>
    </w:p>
    <w:p w:rsidR="00FB0B27" w:rsidRDefault="00FB0B27" w:rsidP="00FB0B27">
      <w:pPr>
        <w:ind w:left="360" w:firstLine="360"/>
        <w:rPr>
          <w:sz w:val="26"/>
        </w:rPr>
      </w:pPr>
      <w:r>
        <w:rPr>
          <w:sz w:val="26"/>
        </w:rPr>
        <w:t>Near Gole Market, New Delhi</w:t>
      </w:r>
    </w:p>
    <w:p w:rsidR="00FB0B27" w:rsidRDefault="00FB0B27" w:rsidP="00FB0B27">
      <w:pPr>
        <w:ind w:left="360" w:firstLine="360"/>
        <w:rPr>
          <w:sz w:val="26"/>
        </w:rPr>
      </w:pPr>
    </w:p>
    <w:p w:rsidR="00FB0B27" w:rsidRDefault="00FB0B27" w:rsidP="00FB0B27">
      <w:pPr>
        <w:ind w:left="360"/>
        <w:rPr>
          <w:sz w:val="26"/>
          <w:shd w:val="clear" w:color="auto" w:fill="FFFF00"/>
        </w:rPr>
      </w:pPr>
    </w:p>
    <w:p w:rsidR="00FB0B27" w:rsidRDefault="00085E66" w:rsidP="00FB0B27">
      <w:pPr>
        <w:pageBreakBefore/>
        <w:ind w:left="360"/>
        <w:rPr>
          <w:sz w:val="26"/>
          <w:shd w:val="clear" w:color="auto" w:fill="FFFF00"/>
        </w:rPr>
      </w:pPr>
      <w:r>
        <w:rPr>
          <w:noProof/>
          <w:lang w:eastAsia="en-US"/>
        </w:rPr>
        <w:lastRenderedPageBreak/>
        <w:drawing>
          <wp:anchor distT="0" distB="0" distL="0" distR="0" simplePos="0" relativeHeight="251656192" behindDoc="0" locked="0" layoutInCell="1" allowOverlap="1">
            <wp:simplePos x="0" y="0"/>
            <wp:positionH relativeFrom="column">
              <wp:posOffset>125730</wp:posOffset>
            </wp:positionH>
            <wp:positionV relativeFrom="paragraph">
              <wp:posOffset>-294640</wp:posOffset>
            </wp:positionV>
            <wp:extent cx="6030595" cy="8809990"/>
            <wp:effectExtent l="19050" t="0" r="8255" b="0"/>
            <wp:wrapSquare wrapText="larges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030595" cy="8809990"/>
                    </a:xfrm>
                    <a:prstGeom prst="rect">
                      <a:avLst/>
                    </a:prstGeom>
                    <a:solidFill>
                      <a:srgbClr val="FFFFFF"/>
                    </a:solidFill>
                  </pic:spPr>
                </pic:pic>
              </a:graphicData>
            </a:graphic>
          </wp:anchor>
        </w:drawing>
      </w:r>
    </w:p>
    <w:p w:rsidR="00FB0B27" w:rsidRDefault="00085E66" w:rsidP="00FB0B27">
      <w:pPr>
        <w:pageBreakBefore/>
      </w:pPr>
      <w:r>
        <w:rPr>
          <w:noProof/>
          <w:lang w:eastAsia="en-US"/>
        </w:rPr>
        <w:lastRenderedPageBreak/>
        <w:drawing>
          <wp:anchor distT="0" distB="0" distL="0" distR="0" simplePos="0" relativeHeight="251659264" behindDoc="0" locked="0" layoutInCell="1" allowOverlap="1">
            <wp:simplePos x="0" y="0"/>
            <wp:positionH relativeFrom="column">
              <wp:posOffset>175895</wp:posOffset>
            </wp:positionH>
            <wp:positionV relativeFrom="paragraph">
              <wp:posOffset>85725</wp:posOffset>
            </wp:positionV>
            <wp:extent cx="6101715" cy="8286750"/>
            <wp:effectExtent l="1905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101715" cy="8286750"/>
                    </a:xfrm>
                    <a:prstGeom prst="rect">
                      <a:avLst/>
                    </a:prstGeom>
                    <a:solidFill>
                      <a:srgbClr val="FFFFFF"/>
                    </a:solidFill>
                    <a:ln w="9525">
                      <a:noFill/>
                      <a:miter lim="800000"/>
                      <a:headEnd/>
                      <a:tailEnd/>
                    </a:ln>
                  </pic:spPr>
                </pic:pic>
              </a:graphicData>
            </a:graphic>
          </wp:anchor>
        </w:drawing>
      </w:r>
      <w:r w:rsidR="00C25B26">
        <w:br w:type="page"/>
      </w:r>
    </w:p>
    <w:p w:rsidR="00FB0B27" w:rsidRDefault="00FB0B27" w:rsidP="00552016">
      <w:pPr>
        <w:ind w:left="7485" w:firstLine="435"/>
        <w:rPr>
          <w:b/>
        </w:rPr>
      </w:pPr>
      <w:r>
        <w:rPr>
          <w:b/>
          <w:u w:val="single"/>
        </w:rPr>
        <w:lastRenderedPageBreak/>
        <w:t>SECTION – I</w:t>
      </w:r>
    </w:p>
    <w:p w:rsidR="00FB0B27" w:rsidRDefault="00FB0B27" w:rsidP="00FB0B27">
      <w:pPr>
        <w:jc w:val="center"/>
        <w:rPr>
          <w:b/>
        </w:rPr>
      </w:pPr>
    </w:p>
    <w:p w:rsidR="00FB0B27" w:rsidRDefault="00FB0B27" w:rsidP="00FB0B27">
      <w:pPr>
        <w:jc w:val="center"/>
      </w:pPr>
      <w:r>
        <w:rPr>
          <w:b/>
        </w:rPr>
        <w:t>BRIEF  PARTICULARS  OF THE  WORK</w:t>
      </w:r>
    </w:p>
    <w:p w:rsidR="00FB0B27" w:rsidRDefault="00FB0B27" w:rsidP="00FB0B27"/>
    <w:p w:rsidR="00FB0B27" w:rsidRDefault="00FB0B27" w:rsidP="00FB0B27">
      <w:r>
        <w:t xml:space="preserve">Salient details of the work for which Financial Proposal are invited are as under: </w:t>
      </w:r>
    </w:p>
    <w:p w:rsidR="00FB0B27" w:rsidRDefault="00FB0B27" w:rsidP="00FB0B27"/>
    <w:p w:rsidR="00FB0B27" w:rsidRDefault="00FB0B27" w:rsidP="00FB0B27">
      <w:pPr>
        <w:numPr>
          <w:ilvl w:val="0"/>
          <w:numId w:val="29"/>
        </w:numPr>
        <w:tabs>
          <w:tab w:val="left" w:pos="900"/>
          <w:tab w:val="left" w:pos="1440"/>
        </w:tabs>
        <w:ind w:left="1440" w:hanging="1440"/>
      </w:pPr>
      <w:r>
        <w:tab/>
        <w:t>:</w:t>
      </w:r>
      <w:r>
        <w:tab/>
      </w:r>
      <w:r>
        <w:rPr>
          <w:b/>
        </w:rPr>
        <w:t>Brief History</w:t>
      </w:r>
    </w:p>
    <w:p w:rsidR="00D36442" w:rsidRDefault="00D36442" w:rsidP="00D36442">
      <w:pPr>
        <w:ind w:left="1440" w:hanging="1980"/>
      </w:pPr>
      <w:r>
        <w:t xml:space="preserve">         1.1</w:t>
      </w:r>
      <w:r>
        <w:tab/>
      </w:r>
      <w:r w:rsidR="00FB0B27">
        <w:t>Delhi Urban Shelter Improvement Board invites Consultants for the In-Situ development of J</w:t>
      </w:r>
      <w:r>
        <w:t>. J. Clusters at  OM Nagar,Sangam Park,R.P.Bagh,Delhi</w:t>
      </w:r>
    </w:p>
    <w:p w:rsidR="00FB0B27" w:rsidRDefault="00FB0B27" w:rsidP="00FB0B27">
      <w:pPr>
        <w:tabs>
          <w:tab w:val="left" w:pos="900"/>
          <w:tab w:val="left" w:pos="1440"/>
        </w:tabs>
        <w:ind w:left="1440" w:hanging="1440"/>
        <w:jc w:val="both"/>
      </w:pPr>
    </w:p>
    <w:p w:rsidR="00FB0B27" w:rsidRDefault="00D36442" w:rsidP="00D36442">
      <w:pPr>
        <w:tabs>
          <w:tab w:val="left" w:pos="1440"/>
        </w:tabs>
        <w:ind w:left="1440" w:hanging="2700"/>
      </w:pPr>
      <w:r>
        <w:t xml:space="preserve">                     1.2</w:t>
      </w:r>
      <w:r>
        <w:tab/>
        <w:t>:</w:t>
      </w:r>
      <w:r w:rsidR="00FB0B27">
        <w:t>DUSIB has been nominated as a nodal agency for Slum Free City Planning under JNNURM/Rajiv Awas Yojna by Ministry of Housing &amp; Urban  Poverty Alleviation, Govt. of India. As a part of its efforts to rehabilitate / redevelopment of the slum clusters to create conducive living environment for its occupants and regain &amp; utilize full or part of the land in a gainful manner, on the basis of MPD-2021 norms, DUSIB invites the technical and financial bids for consultancy services for In-Situ development at J. J. Cluster</w:t>
      </w:r>
      <w:r>
        <w:t>s at OM Nagar,Sangam Park,R.P.Bagh,Delhi</w:t>
      </w:r>
      <w:r w:rsidR="00FB0B27">
        <w:t xml:space="preserve"> which had come up by way of  squatting on DUSIB land in shape of jhuggies/Pucca/Semi Pucca structures. The colony lacks in way of physical and social infrastructure norms prescribed for urban development in Delhi.</w:t>
      </w:r>
    </w:p>
    <w:p w:rsidR="00FB0B27" w:rsidRDefault="00FB0B27" w:rsidP="00FB0B27">
      <w:pPr>
        <w:tabs>
          <w:tab w:val="left" w:pos="900"/>
          <w:tab w:val="left" w:pos="1440"/>
        </w:tabs>
        <w:jc w:val="both"/>
      </w:pPr>
    </w:p>
    <w:p w:rsidR="00FB0B27" w:rsidRDefault="00FB0B27" w:rsidP="00FB0B27">
      <w:pPr>
        <w:tabs>
          <w:tab w:val="left" w:pos="900"/>
          <w:tab w:val="left" w:pos="1440"/>
        </w:tabs>
        <w:ind w:left="1440" w:hanging="1440"/>
        <w:jc w:val="both"/>
      </w:pPr>
      <w:r>
        <w:t>2.0</w:t>
      </w:r>
      <w:r>
        <w:tab/>
        <w:t>:</w:t>
      </w:r>
      <w:r>
        <w:tab/>
        <w:t>Scope of work for In-situ development</w:t>
      </w:r>
    </w:p>
    <w:p w:rsidR="00FB0B27" w:rsidRDefault="00FB0B27" w:rsidP="00FB0B27">
      <w:pPr>
        <w:tabs>
          <w:tab w:val="left" w:pos="900"/>
          <w:tab w:val="left" w:pos="1440"/>
        </w:tabs>
        <w:ind w:left="1440" w:hanging="1440"/>
        <w:jc w:val="both"/>
      </w:pPr>
      <w:r>
        <w:tab/>
      </w:r>
      <w:r>
        <w:tab/>
      </w:r>
    </w:p>
    <w:p w:rsidR="00FB0B27" w:rsidRDefault="00FB0B27" w:rsidP="00FB0B27">
      <w:pPr>
        <w:tabs>
          <w:tab w:val="left" w:pos="900"/>
          <w:tab w:val="left" w:pos="1440"/>
        </w:tabs>
        <w:ind w:left="1440" w:hanging="1440"/>
        <w:jc w:val="both"/>
      </w:pPr>
      <w:r>
        <w:tab/>
      </w:r>
      <w:r>
        <w:tab/>
      </w:r>
      <w:r>
        <w:rPr>
          <w:b/>
          <w:bCs/>
        </w:rPr>
        <w:t>Part – I</w:t>
      </w:r>
    </w:p>
    <w:p w:rsidR="00FB0B27" w:rsidRDefault="00FB0B27" w:rsidP="00FB0B27">
      <w:pPr>
        <w:tabs>
          <w:tab w:val="left" w:pos="900"/>
          <w:tab w:val="left" w:pos="1440"/>
        </w:tabs>
        <w:ind w:left="1440" w:hanging="1440"/>
        <w:jc w:val="both"/>
      </w:pPr>
      <w:r>
        <w:t>(a)</w:t>
      </w:r>
      <w:r>
        <w:tab/>
      </w:r>
      <w:r>
        <w:tab/>
        <w:t>Total Station Survey of the site.</w:t>
      </w:r>
    </w:p>
    <w:p w:rsidR="00FB0B27" w:rsidRDefault="00FB0B27" w:rsidP="00FB0B27">
      <w:pPr>
        <w:tabs>
          <w:tab w:val="left" w:pos="900"/>
          <w:tab w:val="left" w:pos="1440"/>
        </w:tabs>
        <w:jc w:val="both"/>
      </w:pPr>
      <w:r>
        <w:tab/>
      </w:r>
      <w:r>
        <w:tab/>
        <w:t>1.</w:t>
      </w:r>
      <w:r>
        <w:tab/>
        <w:t>Demarcation of clusters.</w:t>
      </w:r>
    </w:p>
    <w:p w:rsidR="00FB0B27" w:rsidRDefault="00FB0B27" w:rsidP="00FB0B27">
      <w:pPr>
        <w:tabs>
          <w:tab w:val="left" w:pos="900"/>
          <w:tab w:val="left" w:pos="1440"/>
        </w:tabs>
        <w:jc w:val="both"/>
      </w:pPr>
      <w:r>
        <w:tab/>
      </w:r>
      <w:r>
        <w:tab/>
        <w:t>2.</w:t>
      </w:r>
      <w:r>
        <w:tab/>
        <w:t>Identification of utility and other infrastructure around clusters.</w:t>
      </w:r>
    </w:p>
    <w:p w:rsidR="00FB0B27" w:rsidRDefault="00FB0B27" w:rsidP="00FB0B27">
      <w:pPr>
        <w:tabs>
          <w:tab w:val="left" w:pos="900"/>
          <w:tab w:val="left" w:pos="1440"/>
        </w:tabs>
        <w:ind w:left="2127" w:hanging="2127"/>
        <w:jc w:val="both"/>
      </w:pPr>
      <w:r>
        <w:tab/>
      </w:r>
      <w:r>
        <w:tab/>
        <w:t>3.</w:t>
      </w:r>
      <w:r>
        <w:tab/>
        <w:t>Cluster profiling : general assessment/analysis of socio-economic profile of the dwellers.</w:t>
      </w:r>
    </w:p>
    <w:p w:rsidR="00FB0B27" w:rsidRDefault="00FB0B27" w:rsidP="00FB0B27">
      <w:pPr>
        <w:tabs>
          <w:tab w:val="left" w:pos="900"/>
          <w:tab w:val="left" w:pos="1440"/>
        </w:tabs>
        <w:ind w:left="2127" w:hanging="2127"/>
        <w:jc w:val="both"/>
      </w:pPr>
      <w:r>
        <w:tab/>
      </w:r>
      <w:r>
        <w:tab/>
        <w:t>4.</w:t>
      </w:r>
      <w:r>
        <w:tab/>
        <w:t>Integration of cluster profile information with GIS</w:t>
      </w:r>
    </w:p>
    <w:p w:rsidR="00FB0B27" w:rsidRDefault="00FB0B27" w:rsidP="00FB0B27">
      <w:pPr>
        <w:tabs>
          <w:tab w:val="left" w:pos="900"/>
          <w:tab w:val="left" w:pos="1440"/>
        </w:tabs>
        <w:ind w:left="2127" w:hanging="2127"/>
        <w:jc w:val="both"/>
      </w:pPr>
      <w:r>
        <w:tab/>
      </w:r>
      <w:r>
        <w:tab/>
        <w:t>5.</w:t>
      </w:r>
      <w:r>
        <w:tab/>
        <w:t>Evaluation of infrastructural facilities that required to be created for eligible dwellers/housing.</w:t>
      </w:r>
    </w:p>
    <w:p w:rsidR="00FB0B27" w:rsidRDefault="00FB0B27" w:rsidP="00FB0B27">
      <w:pPr>
        <w:tabs>
          <w:tab w:val="left" w:pos="900"/>
          <w:tab w:val="left" w:pos="1440"/>
        </w:tabs>
        <w:ind w:left="1440" w:hanging="1440"/>
        <w:jc w:val="both"/>
      </w:pPr>
      <w:r>
        <w:t>(b)</w:t>
      </w:r>
      <w:r>
        <w:tab/>
      </w:r>
      <w:r>
        <w:tab/>
        <w:t>Total no. of EWS houses required for in-situ development in a J.J. Cluster or group of clusters shall be provided by DUSIB on the basis of which conceptual scheme shall be evolved by the Consultant.</w:t>
      </w:r>
    </w:p>
    <w:p w:rsidR="00FB0B27" w:rsidRDefault="00FB0B27" w:rsidP="00FB0B27">
      <w:pPr>
        <w:tabs>
          <w:tab w:val="left" w:pos="900"/>
          <w:tab w:val="left" w:pos="1440"/>
        </w:tabs>
        <w:ind w:left="1440" w:hanging="1440"/>
        <w:jc w:val="both"/>
      </w:pPr>
      <w:r>
        <w:tab/>
      </w:r>
      <w:r>
        <w:tab/>
        <w:t>1.</w:t>
      </w:r>
      <w:r>
        <w:tab/>
        <w:t>Market value assessment of land of  the clusters.</w:t>
      </w:r>
    </w:p>
    <w:p w:rsidR="00FB0B27" w:rsidRDefault="00FB0B27" w:rsidP="00FB0B27">
      <w:pPr>
        <w:tabs>
          <w:tab w:val="left" w:pos="900"/>
          <w:tab w:val="left" w:pos="1418"/>
        </w:tabs>
        <w:ind w:left="2127" w:hanging="2127"/>
        <w:jc w:val="both"/>
      </w:pPr>
      <w:r>
        <w:tab/>
      </w:r>
      <w:r>
        <w:tab/>
        <w:t>2.</w:t>
      </w:r>
      <w:r>
        <w:tab/>
        <w:t>Assessment of feasibility of commercial utilisation of part of land(mix use) e.g. commercial(offices/shops) and residential flats for sale to general public.</w:t>
      </w:r>
    </w:p>
    <w:p w:rsidR="00FB0B27" w:rsidRDefault="00FB0B27" w:rsidP="00FB0B27">
      <w:pPr>
        <w:tabs>
          <w:tab w:val="left" w:pos="900"/>
          <w:tab w:val="left" w:pos="1418"/>
        </w:tabs>
        <w:ind w:left="2127" w:hanging="2127"/>
        <w:jc w:val="both"/>
      </w:pPr>
      <w:r>
        <w:tab/>
      </w:r>
      <w:r>
        <w:tab/>
        <w:t>3.</w:t>
      </w:r>
      <w:r>
        <w:tab/>
        <w:t>Feasible design of at least 3 models for each set of clusters along with costs of dwellings (CAPEX) and cost of maintenance for 10 years from the date of completion of project.</w:t>
      </w:r>
    </w:p>
    <w:p w:rsidR="00FB0B27" w:rsidRDefault="00FB0B27" w:rsidP="00FB0B27">
      <w:pPr>
        <w:tabs>
          <w:tab w:val="left" w:pos="900"/>
        </w:tabs>
        <w:ind w:left="2127" w:hanging="2127"/>
        <w:jc w:val="both"/>
      </w:pPr>
      <w:r>
        <w:tab/>
        <w:t xml:space="preserve">         4.</w:t>
      </w:r>
      <w:r>
        <w:tab/>
        <w:t>Funding methodologies for CAPEX and OPEX and assessment on feasibility of funding including surplus for DUSIB if any to generate a revolving fund.</w:t>
      </w:r>
    </w:p>
    <w:p w:rsidR="00FB0B27" w:rsidRDefault="00FB0B27" w:rsidP="00FB0B27">
      <w:pPr>
        <w:tabs>
          <w:tab w:val="left" w:pos="900"/>
          <w:tab w:val="left" w:pos="1440"/>
        </w:tabs>
        <w:ind w:left="1440" w:hanging="1440"/>
        <w:jc w:val="both"/>
      </w:pPr>
      <w:r>
        <w:tab/>
      </w:r>
      <w:r>
        <w:tab/>
        <w:t>5.</w:t>
      </w:r>
      <w:r>
        <w:tab/>
        <w:t>Assessment of available construction technologies. Construction methodologies</w:t>
      </w:r>
    </w:p>
    <w:p w:rsidR="00FB0B27" w:rsidRDefault="00FB0B27" w:rsidP="00FB0B27">
      <w:pPr>
        <w:tabs>
          <w:tab w:val="left" w:pos="900"/>
          <w:tab w:val="left" w:pos="1440"/>
        </w:tabs>
        <w:ind w:left="1440" w:hanging="1440"/>
        <w:jc w:val="both"/>
      </w:pPr>
      <w:r>
        <w:t xml:space="preserve">                                   for Transit accommodation of dwelling units/flats prior to construction.</w:t>
      </w:r>
    </w:p>
    <w:p w:rsidR="00FB0B27" w:rsidRDefault="00FB0B27" w:rsidP="00FB0B27">
      <w:pPr>
        <w:tabs>
          <w:tab w:val="left" w:pos="900"/>
          <w:tab w:val="left" w:pos="1440"/>
        </w:tabs>
        <w:ind w:left="1440" w:hanging="1440"/>
        <w:jc w:val="both"/>
      </w:pPr>
      <w:r>
        <w:tab/>
      </w:r>
      <w:r>
        <w:tab/>
        <w:t>6.</w:t>
      </w:r>
      <w:r>
        <w:tab/>
        <w:t>Construction methodologies for Transit accommodation of dwelling units/flats</w:t>
      </w:r>
    </w:p>
    <w:p w:rsidR="00FB0B27" w:rsidRDefault="00FB0B27" w:rsidP="00FB0B27">
      <w:pPr>
        <w:tabs>
          <w:tab w:val="left" w:pos="900"/>
          <w:tab w:val="left" w:pos="1440"/>
        </w:tabs>
        <w:ind w:left="1440" w:hanging="1440"/>
        <w:jc w:val="both"/>
      </w:pPr>
      <w:r>
        <w:tab/>
      </w:r>
      <w:r>
        <w:tab/>
      </w:r>
      <w:r>
        <w:tab/>
        <w:t xml:space="preserve"> prior to construction.         </w:t>
      </w:r>
    </w:p>
    <w:p w:rsidR="00FB0B27" w:rsidRDefault="00FB0B27" w:rsidP="00FB0B27">
      <w:pPr>
        <w:jc w:val="center"/>
      </w:pPr>
      <w:r>
        <w:br w:type="page"/>
      </w:r>
    </w:p>
    <w:p w:rsidR="00FB0B27" w:rsidRDefault="00FB0B27" w:rsidP="00FB0B27">
      <w:pPr>
        <w:tabs>
          <w:tab w:val="left" w:pos="900"/>
          <w:tab w:val="left" w:pos="1440"/>
        </w:tabs>
        <w:ind w:left="2160" w:hanging="2160"/>
        <w:jc w:val="center"/>
      </w:pPr>
    </w:p>
    <w:p w:rsidR="00FB0B27" w:rsidRDefault="00FB0B27" w:rsidP="00FB0B27">
      <w:pPr>
        <w:tabs>
          <w:tab w:val="left" w:pos="900"/>
          <w:tab w:val="left" w:pos="1440"/>
        </w:tabs>
        <w:ind w:left="1440" w:hanging="1440"/>
        <w:jc w:val="both"/>
      </w:pPr>
      <w:r>
        <w:t>(c)</w:t>
      </w:r>
      <w:r>
        <w:tab/>
      </w:r>
      <w:r>
        <w:tab/>
        <w:t>For such in-situ development, number of J.J. Clusters as decided by DUSIB may be amalgamated to make the scheme viable. If necessary, nearby DUSIB vacant land may also be made available at the option of DUSIB.</w:t>
      </w:r>
    </w:p>
    <w:p w:rsidR="00FB0B27" w:rsidRDefault="00FB0B27" w:rsidP="00FB0B27">
      <w:pPr>
        <w:tabs>
          <w:tab w:val="left" w:pos="900"/>
          <w:tab w:val="left" w:pos="1440"/>
        </w:tabs>
        <w:ind w:left="1440" w:hanging="1440"/>
        <w:jc w:val="both"/>
      </w:pPr>
    </w:p>
    <w:p w:rsidR="00FB0B27" w:rsidRDefault="00FB0B27" w:rsidP="00FB0B27">
      <w:pPr>
        <w:tabs>
          <w:tab w:val="left" w:pos="900"/>
          <w:tab w:val="left" w:pos="1440"/>
        </w:tabs>
        <w:ind w:left="1440" w:hanging="1440"/>
        <w:jc w:val="both"/>
      </w:pPr>
      <w:r>
        <w:t>(d)</w:t>
      </w:r>
      <w:r>
        <w:tab/>
      </w:r>
      <w:r>
        <w:tab/>
        <w:t>Preparation of scheme for optimum utilization of land as per approved policies and framework of Master Plan – 2021 norms (For guidance, relevant extract of MPD-2021 norms is</w:t>
      </w:r>
      <w:r w:rsidR="00D36442">
        <w:t xml:space="preserve"> given in Annexure- `A’) </w:t>
      </w:r>
    </w:p>
    <w:p w:rsidR="00FB0B27" w:rsidRDefault="00FB0B27" w:rsidP="00FB0B27">
      <w:pPr>
        <w:tabs>
          <w:tab w:val="left" w:pos="900"/>
          <w:tab w:val="left" w:pos="1440"/>
        </w:tabs>
        <w:ind w:left="1440" w:hanging="1440"/>
        <w:jc w:val="both"/>
      </w:pPr>
    </w:p>
    <w:p w:rsidR="00FB0B27" w:rsidRDefault="00FB0B27" w:rsidP="00FB0B27">
      <w:pPr>
        <w:tabs>
          <w:tab w:val="left" w:pos="900"/>
          <w:tab w:val="left" w:pos="1440"/>
        </w:tabs>
        <w:ind w:left="1440" w:hanging="1440"/>
        <w:jc w:val="both"/>
      </w:pPr>
      <w:r>
        <w:t>(e)</w:t>
      </w:r>
      <w:r>
        <w:tab/>
      </w:r>
      <w:r>
        <w:tab/>
        <w:t>Conceptual Scheme for rehabilitation of JJ Cluster and remunerative components for the use of remaining land. Consultant will also be required to give block layout indicating residential / non residential components, optimum FAR utilization, proposed ground coverage. The scheme will be based on carpet area of EWS houses not less than 25 sqm.</w:t>
      </w:r>
    </w:p>
    <w:p w:rsidR="00FB0B27" w:rsidRDefault="00FB0B27" w:rsidP="00FB0B27">
      <w:pPr>
        <w:tabs>
          <w:tab w:val="left" w:pos="900"/>
          <w:tab w:val="left" w:pos="1440"/>
        </w:tabs>
        <w:ind w:left="1440" w:hanging="1440"/>
        <w:jc w:val="both"/>
      </w:pPr>
    </w:p>
    <w:p w:rsidR="00FB0B27" w:rsidRDefault="00FB0B27" w:rsidP="00FB0B27">
      <w:pPr>
        <w:tabs>
          <w:tab w:val="left" w:pos="900"/>
          <w:tab w:val="left" w:pos="1440"/>
        </w:tabs>
        <w:ind w:left="1440" w:hanging="1440"/>
        <w:jc w:val="both"/>
      </w:pPr>
      <w:r>
        <w:t>(f)</w:t>
      </w:r>
      <w:r>
        <w:tab/>
      </w:r>
      <w:r>
        <w:tab/>
        <w:t>Proposal for change of land use wherever required &amp; proposal for change of MP norms/Building Regulations  wherever considered necessary.</w:t>
      </w:r>
    </w:p>
    <w:p w:rsidR="00FB0B27" w:rsidRDefault="00FB0B27" w:rsidP="00FB0B27">
      <w:pPr>
        <w:tabs>
          <w:tab w:val="left" w:pos="900"/>
          <w:tab w:val="left" w:pos="1440"/>
        </w:tabs>
        <w:ind w:left="1440" w:hanging="1440"/>
        <w:jc w:val="both"/>
      </w:pPr>
    </w:p>
    <w:p w:rsidR="00FB0B27" w:rsidRDefault="00FB0B27" w:rsidP="00FB0B27">
      <w:pPr>
        <w:tabs>
          <w:tab w:val="left" w:pos="900"/>
          <w:tab w:val="left" w:pos="1440"/>
        </w:tabs>
        <w:ind w:left="1440" w:hanging="1440"/>
        <w:jc w:val="both"/>
      </w:pPr>
      <w:r>
        <w:t>(g)</w:t>
      </w:r>
      <w:r>
        <w:tab/>
      </w:r>
      <w:r>
        <w:tab/>
        <w:t>Indicate technical / financial viability and suggestion for any relaxation / exemption required.</w:t>
      </w:r>
    </w:p>
    <w:p w:rsidR="00FB0B27" w:rsidRDefault="00FB0B27" w:rsidP="00FB0B27">
      <w:pPr>
        <w:tabs>
          <w:tab w:val="left" w:pos="900"/>
          <w:tab w:val="left" w:pos="1440"/>
        </w:tabs>
        <w:ind w:left="1440" w:hanging="1440"/>
        <w:jc w:val="both"/>
      </w:pPr>
    </w:p>
    <w:p w:rsidR="00FB0B27" w:rsidRDefault="00FB0B27" w:rsidP="00FB0B27">
      <w:pPr>
        <w:tabs>
          <w:tab w:val="left" w:pos="900"/>
          <w:tab w:val="left" w:pos="1440"/>
        </w:tabs>
        <w:ind w:left="1440" w:hanging="1440"/>
        <w:jc w:val="both"/>
      </w:pPr>
      <w:r>
        <w:rPr>
          <w:b/>
          <w:u w:val="single"/>
        </w:rPr>
        <w:t>PART-II</w:t>
      </w:r>
    </w:p>
    <w:p w:rsidR="00FB0B27" w:rsidRDefault="00FB0B27" w:rsidP="00FB0B27">
      <w:pPr>
        <w:tabs>
          <w:tab w:val="left" w:pos="900"/>
          <w:tab w:val="left" w:pos="1440"/>
        </w:tabs>
        <w:ind w:left="1440" w:hanging="1440"/>
        <w:jc w:val="both"/>
      </w:pPr>
    </w:p>
    <w:p w:rsidR="00FB0B27" w:rsidRDefault="00FB0B27" w:rsidP="00FB0B27">
      <w:pPr>
        <w:tabs>
          <w:tab w:val="left" w:pos="900"/>
          <w:tab w:val="left" w:pos="1440"/>
        </w:tabs>
        <w:ind w:left="1440" w:hanging="1440"/>
        <w:jc w:val="both"/>
      </w:pPr>
      <w:r>
        <w:t>1.</w:t>
      </w:r>
      <w:r>
        <w:tab/>
      </w:r>
      <w:r>
        <w:tab/>
        <w:t>Preparation of tender documents for In-situ development. Specifications for EWS houses will be provided and finalized by DUSIB.</w:t>
      </w:r>
    </w:p>
    <w:p w:rsidR="00FB0B27" w:rsidRDefault="00FB0B27" w:rsidP="00FB0B27">
      <w:pPr>
        <w:tabs>
          <w:tab w:val="left" w:pos="900"/>
          <w:tab w:val="left" w:pos="1440"/>
        </w:tabs>
        <w:jc w:val="both"/>
      </w:pPr>
    </w:p>
    <w:p w:rsidR="00FB0B27" w:rsidRDefault="00FB0B27" w:rsidP="00FB0B27">
      <w:pPr>
        <w:numPr>
          <w:ilvl w:val="0"/>
          <w:numId w:val="30"/>
        </w:numPr>
        <w:jc w:val="both"/>
      </w:pPr>
      <w:r>
        <w:t>The Consultant will be required to prepare Detailed Project Report (DPR) for purpose of seeking financial assistance for BSUP under JNNURM Scheme or similar scheme such as Rajiv Awas Yojna of Ministry of Housing &amp; Urban Poverty Alleviation.</w:t>
      </w:r>
    </w:p>
    <w:p w:rsidR="00FB0B27" w:rsidRDefault="00FB0B27" w:rsidP="00FB0B27">
      <w:pPr>
        <w:jc w:val="both"/>
      </w:pPr>
    </w:p>
    <w:p w:rsidR="00FB0B27" w:rsidRDefault="00FB0B27" w:rsidP="00FB0B27">
      <w:pPr>
        <w:numPr>
          <w:ilvl w:val="0"/>
          <w:numId w:val="30"/>
        </w:numPr>
        <w:jc w:val="both"/>
      </w:pPr>
      <w:r>
        <w:t>The Consultant will be required to prepare all the architectural drawings, structural and all development drawings good for construction including any other component of work.</w:t>
      </w:r>
    </w:p>
    <w:p w:rsidR="00FB0B27" w:rsidRDefault="00FB0B27" w:rsidP="00FB0B27">
      <w:pPr>
        <w:jc w:val="both"/>
      </w:pPr>
    </w:p>
    <w:p w:rsidR="00FB0B27" w:rsidRDefault="00FB0B27" w:rsidP="00FB0B27">
      <w:pPr>
        <w:numPr>
          <w:ilvl w:val="0"/>
          <w:numId w:val="30"/>
        </w:numPr>
        <w:jc w:val="both"/>
      </w:pPr>
      <w:r>
        <w:t>The Consultant will have to take all the approvals of plans from local bodies, Delhi Urban Art Commission, fire departments, DPCC etc. as applicable including the approval of land use change if required.</w:t>
      </w:r>
    </w:p>
    <w:p w:rsidR="00FB0B27" w:rsidRDefault="00FB0B27" w:rsidP="00FB0B27">
      <w:pPr>
        <w:jc w:val="both"/>
      </w:pPr>
    </w:p>
    <w:p w:rsidR="00FB0B27" w:rsidRDefault="00FB0B27" w:rsidP="00FB0B27">
      <w:pPr>
        <w:numPr>
          <w:ilvl w:val="0"/>
          <w:numId w:val="30"/>
        </w:numPr>
        <w:jc w:val="both"/>
      </w:pPr>
      <w:r>
        <w:t>All the necessary surveys i.e. for environment impact study, topographical survey as well as soil investigation etc. shall be the responsibility of the Consultant.</w:t>
      </w:r>
    </w:p>
    <w:p w:rsidR="00FB0B27" w:rsidRDefault="00FB0B27" w:rsidP="00FB0B27">
      <w:pPr>
        <w:jc w:val="both"/>
      </w:pPr>
    </w:p>
    <w:p w:rsidR="00FB0B27" w:rsidRDefault="00FB0B27" w:rsidP="00FB0B27">
      <w:pPr>
        <w:numPr>
          <w:ilvl w:val="0"/>
          <w:numId w:val="30"/>
        </w:numPr>
        <w:jc w:val="both"/>
      </w:pPr>
      <w:r>
        <w:t>The cost of vetting of structural drawings through  an agency suggested by DUSIB e.g. IIT etc.  shall be borne by the Consultants.</w:t>
      </w:r>
    </w:p>
    <w:p w:rsidR="00FB0B27" w:rsidRDefault="00FB0B27" w:rsidP="00FB0B27">
      <w:pPr>
        <w:jc w:val="both"/>
      </w:pPr>
    </w:p>
    <w:p w:rsidR="00FB0B27" w:rsidRDefault="00FB0B27" w:rsidP="00FB0B27">
      <w:pPr>
        <w:numPr>
          <w:ilvl w:val="0"/>
          <w:numId w:val="30"/>
        </w:numPr>
        <w:jc w:val="both"/>
      </w:pPr>
      <w:r>
        <w:t>The Consultant has to suggest contract models under PPP and EPC and  justify the same.</w:t>
      </w:r>
    </w:p>
    <w:p w:rsidR="00FB0B27" w:rsidRDefault="00FB0B27" w:rsidP="00FB0B27">
      <w:pPr>
        <w:jc w:val="both"/>
      </w:pPr>
    </w:p>
    <w:p w:rsidR="00FB0B27" w:rsidRDefault="00FB0B27" w:rsidP="00FB0B27">
      <w:pPr>
        <w:numPr>
          <w:ilvl w:val="0"/>
          <w:numId w:val="30"/>
        </w:numPr>
        <w:jc w:val="both"/>
      </w:pPr>
      <w:r>
        <w:t xml:space="preserve">The Consultant has to prepare preliminary estimates and detailed estimates of the project for the call of tender based on current  Delhi Schedule of Rates (DSR) in case of </w:t>
      </w:r>
      <w:r>
        <w:lastRenderedPageBreak/>
        <w:t>EPC mode. In  case of  PPP mode the consultant has to prepare the RFP document for the same.</w:t>
      </w:r>
    </w:p>
    <w:p w:rsidR="00FB0B27" w:rsidRDefault="00FB0B27" w:rsidP="00FB0B27">
      <w:pPr>
        <w:jc w:val="both"/>
      </w:pPr>
    </w:p>
    <w:p w:rsidR="00FB0B27" w:rsidRDefault="00FB0B27" w:rsidP="00FB0B27">
      <w:pPr>
        <w:numPr>
          <w:ilvl w:val="0"/>
          <w:numId w:val="30"/>
        </w:numPr>
        <w:jc w:val="both"/>
      </w:pPr>
      <w:r>
        <w:t>The Consultant has to supervise the project during construction from architectural angle.</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both"/>
      </w:pPr>
      <w:r>
        <w:rPr>
          <w:b/>
          <w:u w:val="single"/>
        </w:rPr>
        <w:t>Deliverables</w:t>
      </w:r>
      <w:r>
        <w:rPr>
          <w:b/>
        </w:rPr>
        <w:t xml:space="preserve"> :</w:t>
      </w:r>
    </w:p>
    <w:p w:rsidR="00FB0B27" w:rsidRDefault="00FB0B27" w:rsidP="00FB0B27">
      <w:pPr>
        <w:tabs>
          <w:tab w:val="left" w:pos="900"/>
          <w:tab w:val="left" w:pos="1440"/>
        </w:tabs>
        <w:jc w:val="both"/>
      </w:pPr>
    </w:p>
    <w:p w:rsidR="00FB0B27" w:rsidRDefault="00FB0B27" w:rsidP="00FB0B27">
      <w:pPr>
        <w:tabs>
          <w:tab w:val="left" w:pos="900"/>
          <w:tab w:val="left" w:pos="1440"/>
        </w:tabs>
        <w:jc w:val="both"/>
        <w:rPr>
          <w:b/>
          <w:bCs/>
        </w:rPr>
      </w:pPr>
      <w:r>
        <w:rPr>
          <w:b/>
          <w:bCs/>
        </w:rPr>
        <w:t>Stage 1</w:t>
      </w:r>
    </w:p>
    <w:p w:rsidR="00FB0B27" w:rsidRDefault="00FB0B27" w:rsidP="00FB0B27">
      <w:pPr>
        <w:tabs>
          <w:tab w:val="left" w:pos="900"/>
          <w:tab w:val="left" w:pos="1440"/>
        </w:tabs>
        <w:jc w:val="both"/>
        <w:rPr>
          <w:b/>
          <w:bCs/>
        </w:rPr>
      </w:pPr>
    </w:p>
    <w:p w:rsidR="00FB0B27" w:rsidRDefault="00FB0B27" w:rsidP="00FB0B27">
      <w:pPr>
        <w:numPr>
          <w:ilvl w:val="0"/>
          <w:numId w:val="31"/>
        </w:numPr>
        <w:tabs>
          <w:tab w:val="left" w:pos="900"/>
          <w:tab w:val="left" w:pos="1440"/>
        </w:tabs>
        <w:jc w:val="both"/>
      </w:pPr>
      <w:r>
        <w:t xml:space="preserve">Inception Report </w:t>
      </w:r>
    </w:p>
    <w:p w:rsidR="00FB0B27" w:rsidRDefault="00FB0B27" w:rsidP="00FB0B27">
      <w:pPr>
        <w:tabs>
          <w:tab w:val="left" w:pos="900"/>
          <w:tab w:val="left" w:pos="1440"/>
        </w:tabs>
        <w:jc w:val="both"/>
      </w:pPr>
    </w:p>
    <w:p w:rsidR="00FB0B27" w:rsidRDefault="00FB0B27" w:rsidP="00FB0B27">
      <w:pPr>
        <w:numPr>
          <w:ilvl w:val="0"/>
          <w:numId w:val="31"/>
        </w:numPr>
        <w:tabs>
          <w:tab w:val="left" w:pos="900"/>
          <w:tab w:val="left" w:pos="1440"/>
        </w:tabs>
        <w:jc w:val="both"/>
      </w:pPr>
      <w:r>
        <w:t xml:space="preserve">Draft Feasibility Reports </w:t>
      </w:r>
    </w:p>
    <w:p w:rsidR="00FB0B27" w:rsidRDefault="00FB0B27" w:rsidP="00FB0B27">
      <w:pPr>
        <w:tabs>
          <w:tab w:val="left" w:pos="900"/>
          <w:tab w:val="left" w:pos="1440"/>
        </w:tabs>
        <w:jc w:val="both"/>
      </w:pPr>
    </w:p>
    <w:p w:rsidR="00FB0B27" w:rsidRDefault="00FB0B27" w:rsidP="00FB0B27">
      <w:pPr>
        <w:numPr>
          <w:ilvl w:val="0"/>
          <w:numId w:val="31"/>
        </w:numPr>
        <w:tabs>
          <w:tab w:val="left" w:pos="900"/>
          <w:tab w:val="left" w:pos="1440"/>
        </w:tabs>
        <w:jc w:val="both"/>
      </w:pPr>
      <w:r>
        <w:t xml:space="preserve">Final Feasibility Reports and DPR </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both"/>
        <w:rPr>
          <w:b/>
          <w:bCs/>
        </w:rPr>
      </w:pPr>
    </w:p>
    <w:p w:rsidR="00FB0B27" w:rsidRDefault="00FB0B27" w:rsidP="00FB0B27">
      <w:pPr>
        <w:tabs>
          <w:tab w:val="left" w:pos="900"/>
          <w:tab w:val="left" w:pos="1440"/>
        </w:tabs>
        <w:jc w:val="both"/>
        <w:rPr>
          <w:b/>
          <w:bCs/>
        </w:rPr>
      </w:pPr>
      <w:r>
        <w:rPr>
          <w:b/>
          <w:bCs/>
        </w:rPr>
        <w:t>Stage 2</w:t>
      </w:r>
    </w:p>
    <w:p w:rsidR="00FB0B27" w:rsidRDefault="00FB0B27" w:rsidP="00FB0B27">
      <w:pPr>
        <w:tabs>
          <w:tab w:val="left" w:pos="900"/>
          <w:tab w:val="left" w:pos="1440"/>
        </w:tabs>
        <w:jc w:val="both"/>
        <w:rPr>
          <w:b/>
          <w:bCs/>
        </w:rPr>
      </w:pPr>
    </w:p>
    <w:p w:rsidR="00FB0B27" w:rsidRDefault="00FB0B27" w:rsidP="00FB0B27">
      <w:pPr>
        <w:numPr>
          <w:ilvl w:val="0"/>
          <w:numId w:val="32"/>
        </w:numPr>
        <w:tabs>
          <w:tab w:val="left" w:pos="900"/>
          <w:tab w:val="left" w:pos="1440"/>
        </w:tabs>
        <w:jc w:val="both"/>
      </w:pPr>
      <w:r>
        <w:t>Architectural plans and approvals from various agencies</w:t>
      </w:r>
    </w:p>
    <w:p w:rsidR="00FB0B27" w:rsidRDefault="00FB0B27" w:rsidP="00FB0B27">
      <w:pPr>
        <w:tabs>
          <w:tab w:val="left" w:pos="900"/>
          <w:tab w:val="left" w:pos="1440"/>
        </w:tabs>
        <w:jc w:val="both"/>
      </w:pPr>
    </w:p>
    <w:p w:rsidR="00FB0B27" w:rsidRDefault="00FB0B27" w:rsidP="00FB0B27">
      <w:pPr>
        <w:numPr>
          <w:ilvl w:val="0"/>
          <w:numId w:val="32"/>
        </w:numPr>
        <w:tabs>
          <w:tab w:val="left" w:pos="900"/>
          <w:tab w:val="left" w:pos="1440"/>
        </w:tabs>
        <w:jc w:val="both"/>
      </w:pPr>
      <w:r>
        <w:t>RFP for selection of developers/construction agency</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both"/>
        <w:rPr>
          <w:b/>
          <w:bCs/>
        </w:rPr>
      </w:pPr>
    </w:p>
    <w:p w:rsidR="00FB0B27" w:rsidRDefault="00FB0B27" w:rsidP="00FB0B27">
      <w:pPr>
        <w:tabs>
          <w:tab w:val="left" w:pos="900"/>
          <w:tab w:val="left" w:pos="1440"/>
        </w:tabs>
        <w:jc w:val="both"/>
        <w:rPr>
          <w:b/>
          <w:bCs/>
        </w:rPr>
      </w:pPr>
      <w:r>
        <w:rPr>
          <w:b/>
          <w:bCs/>
        </w:rPr>
        <w:t>Stage 3</w:t>
      </w:r>
    </w:p>
    <w:p w:rsidR="00FB0B27" w:rsidRDefault="00FB0B27" w:rsidP="00FB0B27">
      <w:pPr>
        <w:tabs>
          <w:tab w:val="left" w:pos="900"/>
          <w:tab w:val="left" w:pos="1440"/>
        </w:tabs>
        <w:jc w:val="both"/>
        <w:rPr>
          <w:b/>
          <w:bCs/>
        </w:rPr>
      </w:pPr>
    </w:p>
    <w:p w:rsidR="00FB0B27" w:rsidRDefault="00FB0B27" w:rsidP="00FB0B27">
      <w:pPr>
        <w:numPr>
          <w:ilvl w:val="0"/>
          <w:numId w:val="33"/>
        </w:numPr>
        <w:tabs>
          <w:tab w:val="left" w:pos="900"/>
          <w:tab w:val="left" w:pos="1440"/>
        </w:tabs>
        <w:jc w:val="both"/>
      </w:pPr>
      <w:r>
        <w:t xml:space="preserve">Issue of RFP and bid management, evaluation of bids, issue of LOI to selected construction agency and signing of Concession Agreements </w:t>
      </w:r>
    </w:p>
    <w:p w:rsidR="00FB0B27" w:rsidRDefault="00FB0B27" w:rsidP="00FB0B27">
      <w:pPr>
        <w:tabs>
          <w:tab w:val="left" w:pos="900"/>
          <w:tab w:val="left" w:pos="1440"/>
        </w:tabs>
        <w:jc w:val="both"/>
      </w:pPr>
    </w:p>
    <w:p w:rsidR="00FB0B27" w:rsidRDefault="00FB0B27" w:rsidP="00FB0B27">
      <w:pPr>
        <w:numPr>
          <w:ilvl w:val="0"/>
          <w:numId w:val="33"/>
        </w:numPr>
        <w:tabs>
          <w:tab w:val="left" w:pos="900"/>
          <w:tab w:val="left" w:pos="1440"/>
        </w:tabs>
        <w:jc w:val="both"/>
      </w:pPr>
      <w:r>
        <w:t>Supervision of project from architectural point of view</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both"/>
      </w:pPr>
      <w:r>
        <w:rPr>
          <w:b/>
          <w:bCs/>
        </w:rPr>
        <w:t>Award of work :</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r>
        <w:t>Work will be awarded on QCBS basis, as per the details given in Section II.</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right"/>
      </w:pPr>
      <w:r>
        <w:rPr>
          <w:b/>
        </w:rPr>
        <w:t>Executive Engineer</w:t>
      </w:r>
      <w:r w:rsidR="00D36442">
        <w:rPr>
          <w:b/>
        </w:rPr>
        <w:t xml:space="preserve"> CD-III</w:t>
      </w:r>
    </w:p>
    <w:p w:rsidR="00FB0B27" w:rsidRDefault="00FB0B27" w:rsidP="00FB0B27">
      <w:pPr>
        <w:tabs>
          <w:tab w:val="left" w:pos="900"/>
          <w:tab w:val="left" w:pos="1440"/>
        </w:tabs>
        <w:ind w:left="1440" w:hanging="1440"/>
      </w:pP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center"/>
        <w:rPr>
          <w:b/>
        </w:rPr>
      </w:pPr>
    </w:p>
    <w:p w:rsidR="00D36442" w:rsidRDefault="00D36442" w:rsidP="00FB0B27">
      <w:pPr>
        <w:tabs>
          <w:tab w:val="left" w:pos="900"/>
          <w:tab w:val="left" w:pos="1440"/>
        </w:tabs>
        <w:jc w:val="center"/>
        <w:rPr>
          <w:b/>
        </w:rPr>
      </w:pPr>
    </w:p>
    <w:p w:rsidR="00D36442" w:rsidRDefault="00D36442" w:rsidP="00FB0B27">
      <w:pPr>
        <w:tabs>
          <w:tab w:val="left" w:pos="900"/>
          <w:tab w:val="left" w:pos="1440"/>
        </w:tabs>
        <w:jc w:val="center"/>
        <w:rPr>
          <w:b/>
        </w:rPr>
      </w:pPr>
    </w:p>
    <w:p w:rsidR="00D36442" w:rsidRDefault="00D36442" w:rsidP="00FB0B27">
      <w:pPr>
        <w:tabs>
          <w:tab w:val="left" w:pos="900"/>
          <w:tab w:val="left" w:pos="1440"/>
        </w:tabs>
        <w:jc w:val="center"/>
        <w:rPr>
          <w:b/>
        </w:rPr>
      </w:pPr>
    </w:p>
    <w:p w:rsidR="00FB0B27" w:rsidRDefault="00FB0B27" w:rsidP="00FB0B27">
      <w:pPr>
        <w:tabs>
          <w:tab w:val="left" w:pos="900"/>
          <w:tab w:val="left" w:pos="1440"/>
        </w:tabs>
        <w:jc w:val="center"/>
        <w:rPr>
          <w:b/>
        </w:rPr>
      </w:pPr>
      <w:r>
        <w:rPr>
          <w:b/>
        </w:rPr>
        <w:lastRenderedPageBreak/>
        <w:t>SECTION  -  II</w:t>
      </w:r>
    </w:p>
    <w:p w:rsidR="00FB0B27" w:rsidRDefault="00FB0B27" w:rsidP="00FB0B27">
      <w:pPr>
        <w:tabs>
          <w:tab w:val="left" w:pos="900"/>
          <w:tab w:val="left" w:pos="1440"/>
        </w:tabs>
        <w:jc w:val="center"/>
        <w:rPr>
          <w:b/>
        </w:rPr>
      </w:pPr>
    </w:p>
    <w:p w:rsidR="00FB0B27" w:rsidRDefault="00FB0B27" w:rsidP="00FB0B27">
      <w:pPr>
        <w:tabs>
          <w:tab w:val="left" w:pos="900"/>
          <w:tab w:val="left" w:pos="1440"/>
        </w:tabs>
        <w:jc w:val="center"/>
      </w:pPr>
      <w:r>
        <w:rPr>
          <w:b/>
          <w:u w:val="single"/>
        </w:rPr>
        <w:t>Terms of Reference</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tabs>
          <w:tab w:val="left" w:pos="900"/>
          <w:tab w:val="left" w:pos="1440"/>
        </w:tabs>
        <w:jc w:val="both"/>
      </w:pPr>
      <w:r>
        <w:rPr>
          <w:b/>
        </w:rPr>
        <w:t>Name of Work :</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r>
        <w:rPr>
          <w:b/>
        </w:rPr>
        <w:t>General Terms &amp; Conditions for Consultancy Work</w:t>
      </w:r>
    </w:p>
    <w:p w:rsidR="00FB0B27" w:rsidRDefault="00FB0B27" w:rsidP="00FB0B27">
      <w:pPr>
        <w:tabs>
          <w:tab w:val="left" w:pos="900"/>
          <w:tab w:val="left" w:pos="1440"/>
        </w:tabs>
        <w:jc w:val="both"/>
      </w:pPr>
    </w:p>
    <w:p w:rsidR="00FB0B27" w:rsidRDefault="00FB0B27" w:rsidP="00FB0B27">
      <w:pPr>
        <w:numPr>
          <w:ilvl w:val="0"/>
          <w:numId w:val="34"/>
        </w:numPr>
        <w:tabs>
          <w:tab w:val="left" w:pos="1440"/>
        </w:tabs>
        <w:jc w:val="both"/>
      </w:pPr>
      <w:r>
        <w:rPr>
          <w:b/>
          <w:u w:val="single"/>
        </w:rPr>
        <w:t>DEFINITIONS</w:t>
      </w:r>
      <w:r>
        <w:rPr>
          <w:b/>
        </w:rPr>
        <w:t xml:space="preserve"> :</w:t>
      </w:r>
    </w:p>
    <w:p w:rsidR="00FB0B27" w:rsidRDefault="00FB0B27" w:rsidP="00FB0B27">
      <w:pPr>
        <w:tabs>
          <w:tab w:val="left" w:pos="900"/>
          <w:tab w:val="left" w:pos="1440"/>
        </w:tabs>
        <w:jc w:val="both"/>
      </w:pPr>
    </w:p>
    <w:p w:rsidR="00FB0B27" w:rsidRDefault="00FB0B27" w:rsidP="00FB0B27">
      <w:pPr>
        <w:tabs>
          <w:tab w:val="left" w:pos="900"/>
          <w:tab w:val="left" w:pos="1440"/>
        </w:tabs>
        <w:ind w:left="900"/>
        <w:jc w:val="both"/>
      </w:pPr>
      <w:r>
        <w:t>For the purpose of agreement, the following words and expressions shall have the meaning hereby assigned to them except where the context otherwise requires.</w:t>
      </w:r>
    </w:p>
    <w:p w:rsidR="00FB0B27" w:rsidRDefault="00FB0B27" w:rsidP="00FB0B27">
      <w:pPr>
        <w:tabs>
          <w:tab w:val="left" w:pos="900"/>
          <w:tab w:val="left" w:pos="1440"/>
        </w:tabs>
        <w:ind w:left="900"/>
        <w:jc w:val="both"/>
      </w:pPr>
    </w:p>
    <w:p w:rsidR="00FB0B27" w:rsidRDefault="00FB0B27" w:rsidP="00FB0B27">
      <w:pPr>
        <w:numPr>
          <w:ilvl w:val="0"/>
          <w:numId w:val="35"/>
        </w:numPr>
        <w:tabs>
          <w:tab w:val="left" w:pos="900"/>
          <w:tab w:val="left" w:pos="1440"/>
        </w:tabs>
        <w:ind w:left="900" w:hanging="720"/>
        <w:jc w:val="both"/>
      </w:pPr>
      <w:r>
        <w:t>`Employer’ means the CEO, DUSIB, which expression shall unless excluded by or repugnant to the context include employer’s representatives.</w:t>
      </w:r>
    </w:p>
    <w:p w:rsidR="00FB0B27" w:rsidRDefault="00FB0B27" w:rsidP="00FB0B27">
      <w:pPr>
        <w:tabs>
          <w:tab w:val="left" w:pos="900"/>
          <w:tab w:val="left" w:pos="1440"/>
        </w:tabs>
        <w:ind w:left="360"/>
        <w:jc w:val="both"/>
      </w:pPr>
    </w:p>
    <w:p w:rsidR="00FB0B27" w:rsidRDefault="00FB0B27" w:rsidP="00FB0B27">
      <w:pPr>
        <w:numPr>
          <w:ilvl w:val="0"/>
          <w:numId w:val="35"/>
        </w:numPr>
        <w:tabs>
          <w:tab w:val="left" w:pos="900"/>
          <w:tab w:val="left" w:pos="1440"/>
        </w:tabs>
        <w:ind w:left="900" w:hanging="720"/>
        <w:jc w:val="both"/>
      </w:pPr>
      <w:r>
        <w:t>`Employer’s representative’ means the concerned Executive Engineer, DUSIB, New Delhi of relevant package of clusters or any other person authorized by him/ her, who would be in charge of the work and would sign the agreement on behalf of CEO, DUSIB.</w:t>
      </w:r>
    </w:p>
    <w:p w:rsidR="00FB0B27" w:rsidRDefault="00FB0B27" w:rsidP="00FB0B27">
      <w:pPr>
        <w:tabs>
          <w:tab w:val="left" w:pos="900"/>
          <w:tab w:val="left" w:pos="1440"/>
        </w:tabs>
        <w:jc w:val="both"/>
      </w:pPr>
    </w:p>
    <w:p w:rsidR="00FB0B27" w:rsidRDefault="00FB0B27" w:rsidP="00FB0B27">
      <w:pPr>
        <w:numPr>
          <w:ilvl w:val="0"/>
          <w:numId w:val="35"/>
        </w:numPr>
        <w:tabs>
          <w:tab w:val="left" w:pos="900"/>
          <w:tab w:val="left" w:pos="1440"/>
        </w:tabs>
        <w:ind w:left="900" w:hanging="720"/>
        <w:jc w:val="both"/>
      </w:pPr>
      <w:r>
        <w:t>`Approved’ means by Employer’s representative in writing including subsequent confirmation or previous approval and `approval’ means approved by Employer’s representative in writing.</w:t>
      </w:r>
    </w:p>
    <w:p w:rsidR="00FB0B27" w:rsidRDefault="00FB0B27" w:rsidP="00FB0B27">
      <w:pPr>
        <w:tabs>
          <w:tab w:val="left" w:pos="900"/>
          <w:tab w:val="left" w:pos="1440"/>
        </w:tabs>
        <w:jc w:val="both"/>
      </w:pPr>
    </w:p>
    <w:p w:rsidR="00FB0B27" w:rsidRDefault="00FB0B27" w:rsidP="00FB0B27">
      <w:pPr>
        <w:numPr>
          <w:ilvl w:val="0"/>
          <w:numId w:val="35"/>
        </w:numPr>
        <w:tabs>
          <w:tab w:val="left" w:pos="900"/>
          <w:tab w:val="left" w:pos="1440"/>
        </w:tabs>
        <w:ind w:left="900" w:hanging="720"/>
        <w:jc w:val="both"/>
      </w:pPr>
      <w:r>
        <w:t>`Engineer-in-Charge’ means the Concerned Executive Engineer, DUSIB, in charge of relevant package and who shall sign the contract on behalf of DUSIB.</w:t>
      </w:r>
    </w:p>
    <w:p w:rsidR="00FB0B27" w:rsidRDefault="00FB0B27" w:rsidP="00FB0B27">
      <w:pPr>
        <w:tabs>
          <w:tab w:val="left" w:pos="900"/>
          <w:tab w:val="left" w:pos="1440"/>
        </w:tabs>
        <w:jc w:val="both"/>
      </w:pPr>
    </w:p>
    <w:p w:rsidR="00FB0B27" w:rsidRDefault="00FB0B27" w:rsidP="00FB0B27">
      <w:pPr>
        <w:numPr>
          <w:ilvl w:val="0"/>
          <w:numId w:val="35"/>
        </w:numPr>
        <w:tabs>
          <w:tab w:val="left" w:pos="900"/>
          <w:tab w:val="left" w:pos="1440"/>
        </w:tabs>
        <w:ind w:left="900" w:hanging="720"/>
        <w:jc w:val="both"/>
      </w:pPr>
      <w:r>
        <w:t>`Consultant’ means the person, firm and / or company who has the required experience of such works based on standard norms/specification and would quote for tender / quotation for the subject work.</w:t>
      </w:r>
    </w:p>
    <w:p w:rsidR="00FB0B27" w:rsidRDefault="00FB0B27" w:rsidP="00FB0B27">
      <w:pPr>
        <w:tabs>
          <w:tab w:val="left" w:pos="900"/>
          <w:tab w:val="left" w:pos="1440"/>
        </w:tabs>
        <w:jc w:val="both"/>
      </w:pPr>
    </w:p>
    <w:p w:rsidR="00FB0B27" w:rsidRDefault="00FB0B27" w:rsidP="00FB0B27">
      <w:pPr>
        <w:numPr>
          <w:ilvl w:val="0"/>
          <w:numId w:val="35"/>
        </w:numPr>
        <w:tabs>
          <w:tab w:val="left" w:pos="900"/>
          <w:tab w:val="left" w:pos="1440"/>
        </w:tabs>
        <w:ind w:left="900" w:hanging="720"/>
        <w:jc w:val="both"/>
      </w:pPr>
      <w:r>
        <w:t>`Agreement’ means the formal agreement executed between the Employer and the Consultant, consisting of the tender or the `Tender Document’ i/c any letter by the Consultant subsequent to the tender but before Letter of Acceptance, letter of acceptance thereof including the terms and conditions for consultancy work, N.I.T. and Press Notice.</w:t>
      </w:r>
    </w:p>
    <w:p w:rsidR="00FB0B27" w:rsidRDefault="00FB0B27" w:rsidP="00FB0B27">
      <w:pPr>
        <w:tabs>
          <w:tab w:val="left" w:pos="900"/>
          <w:tab w:val="left" w:pos="1440"/>
        </w:tabs>
        <w:jc w:val="both"/>
      </w:pPr>
    </w:p>
    <w:p w:rsidR="00FB0B27" w:rsidRDefault="00FB0B27" w:rsidP="00FB0B27">
      <w:pPr>
        <w:tabs>
          <w:tab w:val="left" w:pos="900"/>
          <w:tab w:val="left" w:pos="1440"/>
        </w:tabs>
        <w:jc w:val="both"/>
      </w:pPr>
    </w:p>
    <w:p w:rsidR="00FB0B27" w:rsidRDefault="00FB0B27" w:rsidP="00FB0B27">
      <w:pPr>
        <w:numPr>
          <w:ilvl w:val="0"/>
          <w:numId w:val="34"/>
        </w:numPr>
        <w:tabs>
          <w:tab w:val="left" w:pos="1440"/>
        </w:tabs>
        <w:jc w:val="both"/>
        <w:rPr>
          <w:b/>
          <w:bCs/>
        </w:rPr>
      </w:pPr>
      <w:r>
        <w:rPr>
          <w:b/>
        </w:rPr>
        <w:t xml:space="preserve">Minimum experience : </w:t>
      </w:r>
      <w:r>
        <w:t>The Architect firm must have adequate experience in carrying out similar work. The firm must meet following minimum qualification criteria to be considered eligible for opening of financial bid :</w:t>
      </w:r>
    </w:p>
    <w:p w:rsidR="00FB0B27" w:rsidRDefault="00FB0B27" w:rsidP="00FB0B27">
      <w:pPr>
        <w:tabs>
          <w:tab w:val="left" w:pos="1440"/>
        </w:tabs>
        <w:jc w:val="both"/>
        <w:rPr>
          <w:b/>
          <w:u w:val="single"/>
        </w:rPr>
      </w:pPr>
      <w:r>
        <w:rPr>
          <w:b/>
        </w:rPr>
        <w:t xml:space="preserve">2(A)     </w:t>
      </w:r>
      <w:r>
        <w:rPr>
          <w:b/>
          <w:u w:val="single"/>
        </w:rPr>
        <w:t xml:space="preserve">  Eligibilities:</w:t>
      </w:r>
    </w:p>
    <w:p w:rsidR="00FB0B27" w:rsidRDefault="00FB0B27" w:rsidP="00FB0B27">
      <w:pPr>
        <w:tabs>
          <w:tab w:val="left" w:pos="1440"/>
        </w:tabs>
        <w:jc w:val="both"/>
        <w:rPr>
          <w:b/>
        </w:rPr>
      </w:pPr>
      <w:r>
        <w:rPr>
          <w:b/>
        </w:rPr>
        <w:tab/>
      </w:r>
    </w:p>
    <w:p w:rsidR="00FB0B27" w:rsidRDefault="00FB0B27" w:rsidP="00FB0B27">
      <w:pPr>
        <w:tabs>
          <w:tab w:val="left" w:pos="1440"/>
        </w:tabs>
        <w:jc w:val="both"/>
      </w:pPr>
      <w:r>
        <w:rPr>
          <w:b/>
        </w:rPr>
        <w:tab/>
      </w:r>
      <w:r>
        <w:t xml:space="preserve"> Tender will be issued to category ‘C’  Architectural firms empanelled by DSIIDC and  to category ‘A’ empanelled by DDA as per list enclosed in this  tender document.</w:t>
      </w:r>
    </w:p>
    <w:p w:rsidR="00FB0B27" w:rsidRDefault="00FB0B27" w:rsidP="00FB0B27">
      <w:pPr>
        <w:tabs>
          <w:tab w:val="left" w:pos="1440"/>
        </w:tabs>
        <w:jc w:val="both"/>
      </w:pPr>
    </w:p>
    <w:p w:rsidR="00FB0B27" w:rsidRDefault="00FB0B27" w:rsidP="00FB0B27">
      <w:pPr>
        <w:tabs>
          <w:tab w:val="left" w:pos="1440"/>
        </w:tabs>
        <w:jc w:val="both"/>
        <w:rPr>
          <w:b/>
          <w:u w:val="single"/>
        </w:rPr>
      </w:pPr>
      <w:r>
        <w:rPr>
          <w:b/>
        </w:rPr>
        <w:t xml:space="preserve">2(B)      </w:t>
      </w:r>
      <w:r>
        <w:rPr>
          <w:b/>
          <w:u w:val="single"/>
        </w:rPr>
        <w:t>Prequalification Criteria and  work Experience</w:t>
      </w:r>
    </w:p>
    <w:p w:rsidR="00FB0B27" w:rsidRDefault="00FB0B27" w:rsidP="00FB0B27">
      <w:pPr>
        <w:numPr>
          <w:ilvl w:val="1"/>
          <w:numId w:val="35"/>
        </w:numPr>
        <w:tabs>
          <w:tab w:val="left" w:pos="1440"/>
        </w:tabs>
        <w:jc w:val="both"/>
      </w:pPr>
      <w:r>
        <w:t>The applicant should satisfy the condition 2(A).</w:t>
      </w:r>
    </w:p>
    <w:p w:rsidR="00FB0B27" w:rsidRDefault="00FB0B27" w:rsidP="000672C8">
      <w:pPr>
        <w:numPr>
          <w:ilvl w:val="1"/>
          <w:numId w:val="35"/>
        </w:numPr>
        <w:tabs>
          <w:tab w:val="left" w:pos="1440"/>
        </w:tabs>
        <w:jc w:val="both"/>
      </w:pPr>
      <w:r>
        <w:t>The Consultant should not have been blacklisted by any government department</w:t>
      </w:r>
    </w:p>
    <w:p w:rsidR="00FB0B27" w:rsidRDefault="00C25B26" w:rsidP="000672C8">
      <w:pPr>
        <w:tabs>
          <w:tab w:val="left" w:pos="1440"/>
        </w:tabs>
        <w:ind w:left="1080"/>
        <w:jc w:val="both"/>
      </w:pPr>
      <w:r>
        <w:lastRenderedPageBreak/>
        <w:t xml:space="preserve">       Agency during </w:t>
      </w:r>
      <w:r w:rsidR="00FB0B27">
        <w:t>last five years.</w:t>
      </w:r>
    </w:p>
    <w:p w:rsidR="00C25B26" w:rsidRDefault="00FB0B27" w:rsidP="000672C8">
      <w:pPr>
        <w:numPr>
          <w:ilvl w:val="1"/>
          <w:numId w:val="35"/>
        </w:numPr>
        <w:tabs>
          <w:tab w:val="left" w:pos="900"/>
          <w:tab w:val="left" w:pos="1440"/>
        </w:tabs>
        <w:jc w:val="both"/>
      </w:pPr>
      <w:r>
        <w:t>The bidder should associate with them the financial managem</w:t>
      </w:r>
      <w:r w:rsidR="00C25B26">
        <w:t xml:space="preserve">ent company if they   </w:t>
      </w:r>
    </w:p>
    <w:p w:rsidR="00FB0B27" w:rsidRDefault="00C25B26" w:rsidP="000672C8">
      <w:pPr>
        <w:tabs>
          <w:tab w:val="left" w:pos="900"/>
          <w:tab w:val="left" w:pos="1440"/>
        </w:tabs>
        <w:ind w:left="1080"/>
        <w:jc w:val="both"/>
      </w:pPr>
      <w:r>
        <w:t xml:space="preserve">      don’t have the expertise in house for this.</w:t>
      </w:r>
    </w:p>
    <w:p w:rsidR="00FB0B27" w:rsidRDefault="00FB0B27" w:rsidP="000672C8">
      <w:pPr>
        <w:tabs>
          <w:tab w:val="left" w:pos="1440"/>
        </w:tabs>
        <w:ind w:left="1080"/>
        <w:jc w:val="both"/>
      </w:pPr>
      <w:r>
        <w:t>iv)  The bidder’s  associate</w:t>
      </w:r>
      <w:r w:rsidR="00315D8B">
        <w:t>d</w:t>
      </w:r>
      <w:r>
        <w:t xml:space="preserve"> financial firms should not have been blacklisted by any govt.</w:t>
      </w:r>
    </w:p>
    <w:p w:rsidR="00FB0B27" w:rsidRDefault="00FB0B27" w:rsidP="000672C8">
      <w:pPr>
        <w:tabs>
          <w:tab w:val="left" w:pos="1440"/>
        </w:tabs>
        <w:ind w:left="1080"/>
        <w:jc w:val="both"/>
      </w:pPr>
      <w:r>
        <w:t xml:space="preserve">       deptt./ Agency during last five years.</w:t>
      </w:r>
    </w:p>
    <w:p w:rsidR="00FB0B27" w:rsidRDefault="00FB0B27" w:rsidP="000672C8">
      <w:pPr>
        <w:tabs>
          <w:tab w:val="left" w:pos="1440"/>
        </w:tabs>
        <w:ind w:left="1080"/>
        <w:jc w:val="both"/>
        <w:rPr>
          <w:bCs/>
        </w:rPr>
      </w:pPr>
      <w:r>
        <w:t>v)</w:t>
      </w:r>
      <w:r>
        <w:rPr>
          <w:bCs/>
        </w:rPr>
        <w:t xml:space="preserve">   </w:t>
      </w:r>
      <w:r>
        <w:t>The bidder as well its associate firms should have been in profit in last three financial</w:t>
      </w:r>
      <w:r>
        <w:rPr>
          <w:bCs/>
        </w:rPr>
        <w:t xml:space="preserve">  </w:t>
      </w:r>
    </w:p>
    <w:p w:rsidR="00FB0B27" w:rsidRDefault="00FB0B27" w:rsidP="000672C8">
      <w:pPr>
        <w:tabs>
          <w:tab w:val="left" w:pos="1440"/>
        </w:tabs>
        <w:ind w:left="1080"/>
        <w:jc w:val="both"/>
      </w:pPr>
      <w:r>
        <w:tab/>
        <w:t xml:space="preserve"> years.</w:t>
      </w:r>
      <w:r w:rsidR="00315D8B">
        <w:t xml:space="preserve"> The necessary proof for this be submitted with printed document.</w:t>
      </w:r>
    </w:p>
    <w:p w:rsidR="00FB0B27" w:rsidRDefault="00FB0B27" w:rsidP="000672C8">
      <w:pPr>
        <w:tabs>
          <w:tab w:val="left" w:pos="1440"/>
        </w:tabs>
        <w:ind w:left="1080"/>
        <w:jc w:val="both"/>
      </w:pPr>
      <w:r>
        <w:t>vi)  The financial firm must have turn over</w:t>
      </w:r>
      <w:r w:rsidR="00315D8B">
        <w:t xml:space="preserve"> of minimum 50 lakhs in each of</w:t>
      </w:r>
      <w:r>
        <w:t xml:space="preserve"> last three</w:t>
      </w:r>
    </w:p>
    <w:p w:rsidR="00FB0B27" w:rsidRDefault="00FB0B27" w:rsidP="000672C8">
      <w:pPr>
        <w:tabs>
          <w:tab w:val="left" w:pos="1440"/>
        </w:tabs>
        <w:ind w:left="360"/>
        <w:jc w:val="both"/>
      </w:pPr>
      <w:r>
        <w:t xml:space="preserve">                   financial years</w:t>
      </w:r>
      <w:r w:rsidR="00315D8B">
        <w:t xml:space="preserve"> for consultancy work.</w:t>
      </w:r>
    </w:p>
    <w:p w:rsidR="00FB0B27" w:rsidRDefault="00FB0B27" w:rsidP="000672C8">
      <w:pPr>
        <w:numPr>
          <w:ilvl w:val="0"/>
          <w:numId w:val="35"/>
        </w:numPr>
        <w:tabs>
          <w:tab w:val="left" w:pos="1440"/>
        </w:tabs>
        <w:ind w:hanging="180"/>
        <w:jc w:val="both"/>
        <w:rPr>
          <w:bCs/>
        </w:rPr>
      </w:pPr>
      <w:r>
        <w:t>Bidder or its associate financial management Co. should have carried out financial</w:t>
      </w:r>
    </w:p>
    <w:p w:rsidR="00FB0B27" w:rsidRDefault="00FB0B27" w:rsidP="000672C8">
      <w:pPr>
        <w:tabs>
          <w:tab w:val="left" w:pos="1440"/>
        </w:tabs>
        <w:ind w:left="1260"/>
        <w:jc w:val="both"/>
      </w:pPr>
      <w:r>
        <w:t>Structuring of infrastructure projects, project financial viability, financial model preparation, risk analysis of at least 2 housing/office/commercial/complex projects in last 7 calendar years and each of  Rs.50 Crores or above (Works Order and Completion Certificate of Clients be submitted for this</w:t>
      </w:r>
      <w:r w:rsidR="00315D8B">
        <w:t>)</w:t>
      </w:r>
      <w:r>
        <w:t>.</w:t>
      </w:r>
    </w:p>
    <w:p w:rsidR="00FB0B27" w:rsidRDefault="00FB0B27" w:rsidP="00FB0B27">
      <w:pPr>
        <w:tabs>
          <w:tab w:val="left" w:pos="1440"/>
        </w:tabs>
        <w:ind w:left="1260"/>
        <w:jc w:val="both"/>
      </w:pPr>
    </w:p>
    <w:p w:rsidR="00FB0B27" w:rsidRDefault="00FB0B27" w:rsidP="00FB0B27">
      <w:pPr>
        <w:tabs>
          <w:tab w:val="left" w:pos="1440"/>
        </w:tabs>
        <w:ind w:left="-630"/>
        <w:jc w:val="both"/>
        <w:rPr>
          <w:b/>
          <w:u w:val="single"/>
        </w:rPr>
      </w:pPr>
      <w:r>
        <w:t xml:space="preserve">          </w:t>
      </w:r>
      <w:r>
        <w:rPr>
          <w:b/>
        </w:rPr>
        <w:t xml:space="preserve">2C)         </w:t>
      </w:r>
      <w:r>
        <w:rPr>
          <w:b/>
          <w:u w:val="single"/>
        </w:rPr>
        <w:t xml:space="preserve"> Submission of tender</w:t>
      </w:r>
    </w:p>
    <w:p w:rsidR="00FB0B27" w:rsidRDefault="00FB0B27" w:rsidP="00FB0B27">
      <w:pPr>
        <w:tabs>
          <w:tab w:val="left" w:pos="1440"/>
        </w:tabs>
        <w:ind w:left="-630"/>
        <w:jc w:val="both"/>
        <w:rPr>
          <w:b/>
        </w:rPr>
      </w:pPr>
    </w:p>
    <w:p w:rsidR="00FB0B27" w:rsidRDefault="00FB0B27" w:rsidP="00FB0B27">
      <w:pPr>
        <w:tabs>
          <w:tab w:val="left" w:pos="1440"/>
        </w:tabs>
        <w:ind w:left="-630"/>
        <w:jc w:val="both"/>
      </w:pPr>
      <w:r>
        <w:rPr>
          <w:b/>
        </w:rPr>
        <w:t xml:space="preserve">                         </w:t>
      </w:r>
      <w:r>
        <w:t>The Bidders shall submit the following</w:t>
      </w:r>
    </w:p>
    <w:p w:rsidR="00FB0B27" w:rsidRDefault="00FB0B27" w:rsidP="00FB0B27">
      <w:pPr>
        <w:tabs>
          <w:tab w:val="left" w:pos="1440"/>
        </w:tabs>
        <w:ind w:left="-630"/>
        <w:jc w:val="both"/>
      </w:pPr>
      <w:r>
        <w:t xml:space="preserve">      </w:t>
      </w:r>
    </w:p>
    <w:p w:rsidR="00FB0B27" w:rsidRDefault="00FB0B27" w:rsidP="00F8580E">
      <w:pPr>
        <w:numPr>
          <w:ilvl w:val="1"/>
          <w:numId w:val="35"/>
        </w:numPr>
        <w:tabs>
          <w:tab w:val="left" w:pos="1440"/>
        </w:tabs>
        <w:jc w:val="both"/>
      </w:pPr>
      <w:r>
        <w:t xml:space="preserve"> The tender cost of Rs.1500/- in the form of demand draft of Scheduled Bank issued in</w:t>
      </w:r>
    </w:p>
    <w:p w:rsidR="00FB0B27" w:rsidRDefault="00F8580E" w:rsidP="008C643D">
      <w:pPr>
        <w:ind w:left="1080" w:firstLine="450"/>
        <w:jc w:val="both"/>
      </w:pPr>
      <w:r>
        <w:t xml:space="preserve">favour of EE CD-III DUSIB </w:t>
      </w:r>
      <w:r w:rsidR="00FB0B27">
        <w:t xml:space="preserve">payable at Delhi. The tender cost be paid in  advance to </w:t>
      </w:r>
      <w:r w:rsidR="008C643D">
        <w:t xml:space="preserve">    </w:t>
      </w:r>
      <w:r w:rsidR="00FB0B27">
        <w:t>take the tender documents. If any bidder want to use the downloaded tender</w:t>
      </w:r>
      <w:r w:rsidR="008C643D">
        <w:t xml:space="preserve"> </w:t>
      </w:r>
      <w:r w:rsidR="00FB0B27">
        <w:t>forms, he can do so b</w:t>
      </w:r>
      <w:r w:rsidR="00A50B4B">
        <w:t>ut cost of tender should be  deposited in the form of demand draft/banker cheque</w:t>
      </w:r>
      <w:r w:rsidR="00FB0B27">
        <w:t>, in a</w:t>
      </w:r>
      <w:r w:rsidR="00A50B4B">
        <w:t xml:space="preserve"> </w:t>
      </w:r>
      <w:r w:rsidR="00FB0B27">
        <w:t>separate sealed envelope, at the time of submission o</w:t>
      </w:r>
      <w:r w:rsidR="00A50B4B">
        <w:t>f tender documents. The envelope</w:t>
      </w:r>
      <w:r w:rsidR="00FB0B27">
        <w:t xml:space="preserve"> of the cost of tender should </w:t>
      </w:r>
      <w:r>
        <w:t>be marked</w:t>
      </w:r>
      <w:r w:rsidR="00FB0B27">
        <w:t xml:space="preserve"> on </w:t>
      </w:r>
      <w:r>
        <w:t>it clearly</w:t>
      </w:r>
      <w:r w:rsidR="00A50B4B">
        <w:t>. The three things i.e. cost of tender</w:t>
      </w:r>
      <w:r w:rsidR="00FB0B27">
        <w:t>, name of work and the name of bidder.</w:t>
      </w:r>
    </w:p>
    <w:p w:rsidR="00A50B4B" w:rsidRDefault="00A50B4B" w:rsidP="00A50B4B">
      <w:pPr>
        <w:tabs>
          <w:tab w:val="left" w:pos="1440"/>
        </w:tabs>
        <w:ind w:left="1530"/>
      </w:pPr>
    </w:p>
    <w:p w:rsidR="00A50B4B" w:rsidRDefault="00A50B4B" w:rsidP="00F8580E">
      <w:pPr>
        <w:numPr>
          <w:ilvl w:val="1"/>
          <w:numId w:val="35"/>
        </w:numPr>
        <w:tabs>
          <w:tab w:val="left" w:pos="1080"/>
          <w:tab w:val="left" w:pos="1440"/>
        </w:tabs>
        <w:jc w:val="both"/>
      </w:pPr>
      <w:r>
        <w:t xml:space="preserve"> The earnest money as mentioned in this tender document should be deposited in the shape as prescribed in 2(c)(i) in a separate envelop duly marked on it the “Earnest Money”, the name of work and the name of the bidder.</w:t>
      </w:r>
    </w:p>
    <w:p w:rsidR="00A50B4B" w:rsidRDefault="00A50B4B" w:rsidP="00A50B4B">
      <w:pPr>
        <w:tabs>
          <w:tab w:val="left" w:pos="1440"/>
        </w:tabs>
      </w:pPr>
      <w:r>
        <w:t xml:space="preserve">             </w:t>
      </w:r>
    </w:p>
    <w:p w:rsidR="00FB0B27" w:rsidRDefault="00FB0B27" w:rsidP="00FB0B27">
      <w:pPr>
        <w:numPr>
          <w:ilvl w:val="1"/>
          <w:numId w:val="35"/>
        </w:numPr>
        <w:tabs>
          <w:tab w:val="left" w:pos="1440"/>
        </w:tabs>
        <w:jc w:val="both"/>
      </w:pPr>
      <w:r>
        <w:t xml:space="preserve">  A sealed envelope super scribed  with the name of work, Name of Agency and marked</w:t>
      </w:r>
    </w:p>
    <w:p w:rsidR="00FB0B27" w:rsidRDefault="00FB0B27" w:rsidP="00FB0B27">
      <w:pPr>
        <w:tabs>
          <w:tab w:val="left" w:pos="1440"/>
        </w:tabs>
        <w:ind w:left="1080"/>
        <w:jc w:val="both"/>
      </w:pPr>
      <w:r>
        <w:t xml:space="preserve">        as part-I (Technical bid) which will contain Technical bid as well as the other</w:t>
      </w:r>
    </w:p>
    <w:p w:rsidR="00FB0B27" w:rsidRDefault="00FB0B27" w:rsidP="00FB0B27">
      <w:pPr>
        <w:tabs>
          <w:tab w:val="left" w:pos="1440"/>
        </w:tabs>
        <w:ind w:left="1080"/>
        <w:jc w:val="both"/>
      </w:pPr>
      <w:r>
        <w:t xml:space="preserve">        qualification and eligibility documents.</w:t>
      </w:r>
    </w:p>
    <w:p w:rsidR="00FB0B27" w:rsidRDefault="00FB0B27" w:rsidP="00FB0B27">
      <w:pPr>
        <w:numPr>
          <w:ilvl w:val="1"/>
          <w:numId w:val="35"/>
        </w:numPr>
        <w:tabs>
          <w:tab w:val="left" w:pos="1440"/>
        </w:tabs>
        <w:jc w:val="both"/>
      </w:pPr>
      <w:r>
        <w:t xml:space="preserve">  A sealed envelope super scribed with the name of work, name of bidder and marked</w:t>
      </w:r>
    </w:p>
    <w:p w:rsidR="00FB0B27" w:rsidRDefault="00FB0B27" w:rsidP="00FB0B27">
      <w:pPr>
        <w:tabs>
          <w:tab w:val="left" w:pos="1440"/>
        </w:tabs>
        <w:jc w:val="both"/>
      </w:pPr>
      <w:r>
        <w:t xml:space="preserve">                          on it as Part-II ( Financial Bid) which will contain the financial bid  of the</w:t>
      </w:r>
    </w:p>
    <w:p w:rsidR="00FB0B27" w:rsidRDefault="00FB0B27" w:rsidP="00FB0B27">
      <w:pPr>
        <w:tabs>
          <w:tab w:val="left" w:pos="1440"/>
        </w:tabs>
        <w:ind w:left="1080"/>
        <w:jc w:val="both"/>
      </w:pPr>
      <w:r>
        <w:t xml:space="preserve">        tender document.</w:t>
      </w:r>
    </w:p>
    <w:p w:rsidR="00FB0B27" w:rsidRDefault="00FB0B27" w:rsidP="000672C8">
      <w:pPr>
        <w:numPr>
          <w:ilvl w:val="1"/>
          <w:numId w:val="35"/>
        </w:numPr>
        <w:tabs>
          <w:tab w:val="left" w:pos="1440"/>
        </w:tabs>
        <w:jc w:val="both"/>
      </w:pPr>
      <w:r>
        <w:t xml:space="preserve"> ‘Part-I’ containing “Technical bid”, ‘Part-II’ containing  Financial Bid, </w:t>
      </w:r>
      <w:r w:rsidR="00816948">
        <w:t>envelop of earnest money and envelope of</w:t>
      </w:r>
      <w:r>
        <w:t xml:space="preserve"> cost of tender(only for downloaded tender) shall be placed in a big envelope which shall  be sealed and addressed to Executive E</w:t>
      </w:r>
      <w:r w:rsidR="008C643D">
        <w:t xml:space="preserve">ngineer CD-III </w:t>
      </w:r>
      <w:r>
        <w:t>DUSIB and bear  on its cover  the name of the work, name and address of the bidder and the due date of</w:t>
      </w:r>
      <w:r w:rsidR="00816948">
        <w:t xml:space="preserve"> opening. The en</w:t>
      </w:r>
      <w:r>
        <w:t>velope shall be submitted and  dropped in a tender box in the offic</w:t>
      </w:r>
      <w:r w:rsidR="00816948">
        <w:t>e</w:t>
      </w:r>
      <w:r>
        <w:t xml:space="preserve"> of  Ex</w:t>
      </w:r>
      <w:r w:rsidR="008C643D">
        <w:t xml:space="preserve">ecutive Engineer CD-III R.P.Bagh,Delhi </w:t>
      </w:r>
      <w:r w:rsidR="00F851A2">
        <w:t>upto 25/05/2012 and 3.00 PM</w:t>
      </w:r>
    </w:p>
    <w:p w:rsidR="00FB0B27" w:rsidRDefault="00FB0B27" w:rsidP="00FB0B27">
      <w:pPr>
        <w:numPr>
          <w:ilvl w:val="1"/>
          <w:numId w:val="35"/>
        </w:numPr>
        <w:tabs>
          <w:tab w:val="left" w:pos="1440"/>
        </w:tabs>
        <w:jc w:val="both"/>
      </w:pPr>
      <w:r>
        <w:t xml:space="preserve">  The bidders are advised that all the qualification/eligibility papers as well as</w:t>
      </w:r>
    </w:p>
    <w:p w:rsidR="00FB0B27" w:rsidRDefault="00FB0B27" w:rsidP="00FB0B27">
      <w:pPr>
        <w:tabs>
          <w:tab w:val="left" w:pos="1440"/>
        </w:tabs>
        <w:ind w:left="1080"/>
        <w:jc w:val="both"/>
      </w:pPr>
      <w:r>
        <w:t xml:space="preserve">         Paper relating to the evaluation of bids for technical purpose should be put in</w:t>
      </w:r>
    </w:p>
    <w:p w:rsidR="00FB0B27" w:rsidRDefault="00FB0B27" w:rsidP="00FB0B27">
      <w:pPr>
        <w:tabs>
          <w:tab w:val="left" w:pos="1440"/>
        </w:tabs>
        <w:ind w:left="1080"/>
        <w:jc w:val="both"/>
      </w:pPr>
      <w:r>
        <w:t xml:space="preserve">        envelope marked as Part-I (Technical bid).</w:t>
      </w:r>
    </w:p>
    <w:p w:rsidR="00816948" w:rsidRDefault="00816948" w:rsidP="00FB0B27">
      <w:pPr>
        <w:tabs>
          <w:tab w:val="left" w:pos="1440"/>
        </w:tabs>
        <w:ind w:left="1080"/>
        <w:jc w:val="both"/>
      </w:pPr>
    </w:p>
    <w:p w:rsidR="00FB0B27" w:rsidRDefault="00FB0B27" w:rsidP="00816948">
      <w:pPr>
        <w:numPr>
          <w:ilvl w:val="1"/>
          <w:numId w:val="35"/>
        </w:numPr>
        <w:tabs>
          <w:tab w:val="clear" w:pos="1800"/>
          <w:tab w:val="num" w:pos="1440"/>
        </w:tabs>
        <w:ind w:left="1440"/>
        <w:jc w:val="both"/>
      </w:pPr>
      <w:r>
        <w:lastRenderedPageBreak/>
        <w:t>All the documents submitted by the bidder in support of his qualification/ eligib</w:t>
      </w:r>
      <w:r w:rsidR="00816948">
        <w:t xml:space="preserve">ility etc. </w:t>
      </w:r>
      <w:r>
        <w:t xml:space="preserve">should be  signed by the authorised person with the seal/stamp of the </w:t>
      </w:r>
    </w:p>
    <w:p w:rsidR="00816948" w:rsidRDefault="00FB0B27" w:rsidP="00816948">
      <w:pPr>
        <w:tabs>
          <w:tab w:val="left" w:pos="1440"/>
        </w:tabs>
        <w:jc w:val="both"/>
      </w:pPr>
      <w:r>
        <w:t xml:space="preserve">                         Bidder.</w:t>
      </w:r>
    </w:p>
    <w:p w:rsidR="00816948" w:rsidRDefault="00816948" w:rsidP="000672C8">
      <w:pPr>
        <w:numPr>
          <w:ilvl w:val="0"/>
          <w:numId w:val="35"/>
        </w:numPr>
        <w:tabs>
          <w:tab w:val="left" w:pos="1440"/>
        </w:tabs>
        <w:ind w:hanging="540"/>
        <w:jc w:val="both"/>
      </w:pPr>
      <w:r>
        <w:t xml:space="preserve">The envelope of Technical bids of those bidders shall be opened who have deposited the </w:t>
      </w:r>
    </w:p>
    <w:p w:rsidR="00816948" w:rsidRDefault="00816948" w:rsidP="00816948">
      <w:pPr>
        <w:tabs>
          <w:tab w:val="left" w:pos="1440"/>
        </w:tabs>
        <w:jc w:val="both"/>
      </w:pPr>
      <w:r>
        <w:tab/>
        <w:t xml:space="preserve">cost of tender documents and earnest money. </w:t>
      </w:r>
    </w:p>
    <w:p w:rsidR="00FB0B27" w:rsidRDefault="00FB0B27" w:rsidP="00FB0B27">
      <w:pPr>
        <w:tabs>
          <w:tab w:val="left" w:pos="1440"/>
        </w:tabs>
        <w:ind w:left="1080"/>
        <w:jc w:val="both"/>
        <w:rPr>
          <w:b/>
        </w:rPr>
      </w:pPr>
      <w:r>
        <w:rPr>
          <w:b/>
        </w:rPr>
        <w:t xml:space="preserve"> </w:t>
      </w:r>
    </w:p>
    <w:p w:rsidR="000672C8" w:rsidRDefault="000672C8" w:rsidP="00FB0B27">
      <w:pPr>
        <w:tabs>
          <w:tab w:val="left" w:pos="1440"/>
        </w:tabs>
        <w:jc w:val="both"/>
        <w:rPr>
          <w:b/>
        </w:rPr>
      </w:pPr>
    </w:p>
    <w:p w:rsidR="00FB0B27" w:rsidRPr="000672C8" w:rsidRDefault="00FB0B27" w:rsidP="00FB0B27">
      <w:pPr>
        <w:numPr>
          <w:ilvl w:val="0"/>
          <w:numId w:val="34"/>
        </w:numPr>
        <w:tabs>
          <w:tab w:val="left" w:pos="1440"/>
        </w:tabs>
        <w:jc w:val="both"/>
      </w:pPr>
      <w:r>
        <w:rPr>
          <w:b/>
          <w:u w:val="single"/>
        </w:rPr>
        <w:t>Pre-bid meeting</w:t>
      </w:r>
    </w:p>
    <w:p w:rsidR="000672C8" w:rsidRDefault="000672C8" w:rsidP="000672C8">
      <w:pPr>
        <w:tabs>
          <w:tab w:val="left" w:pos="1440"/>
        </w:tabs>
        <w:jc w:val="both"/>
      </w:pPr>
    </w:p>
    <w:p w:rsidR="00FB0B27" w:rsidRDefault="00FB0B27" w:rsidP="005D6C9A">
      <w:pPr>
        <w:numPr>
          <w:ilvl w:val="1"/>
          <w:numId w:val="34"/>
        </w:numPr>
        <w:tabs>
          <w:tab w:val="clear" w:pos="1620"/>
          <w:tab w:val="num" w:pos="1440"/>
        </w:tabs>
        <w:ind w:left="1440" w:hanging="720"/>
        <w:jc w:val="both"/>
      </w:pPr>
      <w:r>
        <w:t xml:space="preserve">A pre-bid </w:t>
      </w:r>
      <w:r w:rsidR="00F851A2">
        <w:t xml:space="preserve">meeting will be held </w:t>
      </w:r>
      <w:r>
        <w:t>o</w:t>
      </w:r>
      <w:r w:rsidR="00F851A2">
        <w:t xml:space="preserve">n  18/05/2012 </w:t>
      </w:r>
      <w:r>
        <w:t>at</w:t>
      </w:r>
      <w:r w:rsidR="00F851A2">
        <w:t xml:space="preserve"> 3.00 PM.in</w:t>
      </w:r>
      <w:r>
        <w:t xml:space="preserve"> the </w:t>
      </w:r>
      <w:r w:rsidR="00F83EC0">
        <w:t>office of the Chief Engineer(DUSIB)</w:t>
      </w:r>
      <w:r>
        <w:t xml:space="preserve"> for all prospective Consultants.</w:t>
      </w:r>
    </w:p>
    <w:p w:rsidR="00FB0B27" w:rsidRDefault="00FB0B27" w:rsidP="00FB0B27">
      <w:pPr>
        <w:numPr>
          <w:ilvl w:val="1"/>
          <w:numId w:val="34"/>
        </w:numPr>
        <w:tabs>
          <w:tab w:val="left" w:pos="1440"/>
        </w:tabs>
        <w:jc w:val="both"/>
      </w:pPr>
      <w:r>
        <w:t>Prospective Consultants may send their queries to the Engineer-in-Charge by email on</w:t>
      </w:r>
    </w:p>
    <w:p w:rsidR="00FB0B27" w:rsidRDefault="00FB0B27" w:rsidP="00FB0B27">
      <w:pPr>
        <w:tabs>
          <w:tab w:val="left" w:pos="1440"/>
        </w:tabs>
        <w:ind w:left="720"/>
        <w:jc w:val="both"/>
      </w:pPr>
      <w:r>
        <w:t xml:space="preserve">       </w:t>
      </w:r>
      <w:r w:rsidR="00205D41">
        <w:t xml:space="preserve">     or before 4 PM on  1</w:t>
      </w:r>
      <w:r w:rsidR="005D6C9A">
        <w:t>8</w:t>
      </w:r>
      <w:r w:rsidR="00F851A2">
        <w:t>/05/2012.</w:t>
      </w:r>
    </w:p>
    <w:p w:rsidR="00FB0B27" w:rsidRDefault="00FB0B27" w:rsidP="00FB0B27">
      <w:pPr>
        <w:numPr>
          <w:ilvl w:val="1"/>
          <w:numId w:val="34"/>
        </w:numPr>
        <w:tabs>
          <w:tab w:val="left" w:pos="1440"/>
        </w:tabs>
        <w:jc w:val="both"/>
      </w:pPr>
      <w:r>
        <w:t>Replies to the queries/discussions at pre-bid meeting will be uploaded on the web site</w:t>
      </w:r>
    </w:p>
    <w:p w:rsidR="00FB0B27" w:rsidRDefault="00FB0B27" w:rsidP="00FB0B27">
      <w:pPr>
        <w:tabs>
          <w:tab w:val="left" w:pos="1440"/>
        </w:tabs>
        <w:ind w:left="720"/>
        <w:jc w:val="both"/>
      </w:pPr>
      <w:r>
        <w:t xml:space="preserve">            of DUSIB </w:t>
      </w:r>
      <w:hyperlink r:id="rId9" w:history="1">
        <w:r>
          <w:rPr>
            <w:rStyle w:val="Hyperlink"/>
          </w:rPr>
          <w:t>www.delhishelter.nic.in</w:t>
        </w:r>
      </w:hyperlink>
      <w:r>
        <w:t xml:space="preserve"> with in 3 days of pre-bid meeting.</w:t>
      </w:r>
    </w:p>
    <w:p w:rsidR="00FB0B27" w:rsidRDefault="00FB0B27" w:rsidP="00FB0B27">
      <w:pPr>
        <w:numPr>
          <w:ilvl w:val="1"/>
          <w:numId w:val="34"/>
        </w:numPr>
        <w:tabs>
          <w:tab w:val="left" w:pos="1440"/>
        </w:tabs>
        <w:jc w:val="both"/>
        <w:rPr>
          <w:b/>
          <w:u w:val="single"/>
        </w:rPr>
      </w:pPr>
      <w:r>
        <w:t>Any additions / deletions in the RFP on account of discussions / queries raised in pre</w:t>
      </w:r>
    </w:p>
    <w:p w:rsidR="00FB0B27" w:rsidRDefault="00FB0B27" w:rsidP="00FB0B27">
      <w:pPr>
        <w:tabs>
          <w:tab w:val="left" w:pos="1440"/>
        </w:tabs>
        <w:ind w:left="720"/>
        <w:jc w:val="both"/>
      </w:pPr>
      <w:r>
        <w:t xml:space="preserve">            bid meeting will be uploaded as corrigendum on DUSIB website with in 3 days of pre</w:t>
      </w:r>
    </w:p>
    <w:p w:rsidR="00FB0B27" w:rsidRDefault="00FB0B27" w:rsidP="00FB0B27">
      <w:pPr>
        <w:tabs>
          <w:tab w:val="left" w:pos="1440"/>
        </w:tabs>
        <w:ind w:left="720"/>
        <w:jc w:val="both"/>
      </w:pPr>
      <w:r>
        <w:t xml:space="preserve">            -bid meeting and will form part of the RFP document.</w:t>
      </w:r>
    </w:p>
    <w:p w:rsidR="00F83EC0" w:rsidRDefault="00F83EC0" w:rsidP="000672C8">
      <w:pPr>
        <w:tabs>
          <w:tab w:val="left" w:pos="1440"/>
        </w:tabs>
        <w:jc w:val="both"/>
        <w:rPr>
          <w:b/>
          <w:u w:val="single"/>
        </w:rPr>
      </w:pPr>
    </w:p>
    <w:p w:rsidR="000672C8" w:rsidRDefault="000672C8" w:rsidP="000672C8">
      <w:pPr>
        <w:tabs>
          <w:tab w:val="left" w:pos="1440"/>
        </w:tabs>
        <w:jc w:val="both"/>
        <w:rPr>
          <w:b/>
          <w:u w:val="single"/>
        </w:rPr>
      </w:pPr>
    </w:p>
    <w:p w:rsidR="00FB0B27" w:rsidRPr="000672C8" w:rsidRDefault="00FB0B27" w:rsidP="00FB0B27">
      <w:pPr>
        <w:numPr>
          <w:ilvl w:val="0"/>
          <w:numId w:val="34"/>
        </w:numPr>
        <w:tabs>
          <w:tab w:val="left" w:pos="1440"/>
        </w:tabs>
        <w:jc w:val="both"/>
      </w:pPr>
      <w:r>
        <w:rPr>
          <w:b/>
          <w:u w:val="single"/>
        </w:rPr>
        <w:t>Opening of bids</w:t>
      </w:r>
    </w:p>
    <w:p w:rsidR="000672C8" w:rsidRDefault="000672C8" w:rsidP="000672C8">
      <w:pPr>
        <w:tabs>
          <w:tab w:val="left" w:pos="1440"/>
        </w:tabs>
        <w:ind w:left="900"/>
        <w:jc w:val="both"/>
      </w:pPr>
    </w:p>
    <w:p w:rsidR="00FB0B27" w:rsidRDefault="00FB0B27" w:rsidP="00FB0B27">
      <w:pPr>
        <w:numPr>
          <w:ilvl w:val="1"/>
          <w:numId w:val="34"/>
        </w:numPr>
        <w:tabs>
          <w:tab w:val="left" w:pos="1440"/>
        </w:tabs>
        <w:jc w:val="both"/>
      </w:pPr>
      <w:r>
        <w:t>A duly constituted Tender Evaluation Committee will open all bids. Bids will be opened as below :</w:t>
      </w:r>
    </w:p>
    <w:p w:rsidR="00FB0B27" w:rsidRDefault="00FB0B27" w:rsidP="00FB0B27">
      <w:pPr>
        <w:numPr>
          <w:ilvl w:val="2"/>
          <w:numId w:val="34"/>
        </w:numPr>
        <w:tabs>
          <w:tab w:val="left" w:pos="1440"/>
        </w:tabs>
        <w:jc w:val="both"/>
      </w:pPr>
      <w:r>
        <w:t>TEC will check for EMD with all bids. Any bid with out EMD will be rejected.</w:t>
      </w:r>
    </w:p>
    <w:p w:rsidR="00FB0B27" w:rsidRDefault="00FB0B27" w:rsidP="00FB0B27">
      <w:pPr>
        <w:numPr>
          <w:ilvl w:val="2"/>
          <w:numId w:val="34"/>
        </w:numPr>
        <w:tabs>
          <w:tab w:val="left" w:pos="1440"/>
        </w:tabs>
        <w:jc w:val="both"/>
      </w:pPr>
      <w:r>
        <w:t>The  TEC will open technical bids and check that the Consultant meets minimum experience.</w:t>
      </w:r>
    </w:p>
    <w:p w:rsidR="00FB0B27" w:rsidRDefault="00FB0B27" w:rsidP="00FB0B27">
      <w:pPr>
        <w:numPr>
          <w:ilvl w:val="2"/>
          <w:numId w:val="34"/>
        </w:numPr>
        <w:tabs>
          <w:tab w:val="left" w:pos="1440"/>
        </w:tabs>
        <w:jc w:val="both"/>
        <w:rPr>
          <w:b/>
        </w:rPr>
      </w:pPr>
      <w:r>
        <w:t>Technical bids of Consultants meeting minimum experience shall be opened and evaluated as per evaluation criteria.</w:t>
      </w:r>
    </w:p>
    <w:p w:rsidR="00FB0B27" w:rsidRDefault="00FB0B27" w:rsidP="00FB0B27">
      <w:pPr>
        <w:tabs>
          <w:tab w:val="left" w:pos="1440"/>
        </w:tabs>
        <w:jc w:val="both"/>
        <w:rPr>
          <w:b/>
        </w:rPr>
      </w:pPr>
    </w:p>
    <w:p w:rsidR="000672C8" w:rsidRDefault="000672C8" w:rsidP="00FB0B27">
      <w:pPr>
        <w:tabs>
          <w:tab w:val="left" w:pos="1440"/>
        </w:tabs>
        <w:jc w:val="both"/>
        <w:rPr>
          <w:b/>
        </w:rPr>
      </w:pPr>
    </w:p>
    <w:p w:rsidR="00F83EC0" w:rsidRPr="000672C8" w:rsidRDefault="00FB0B27" w:rsidP="000672C8">
      <w:pPr>
        <w:numPr>
          <w:ilvl w:val="0"/>
          <w:numId w:val="34"/>
        </w:numPr>
        <w:tabs>
          <w:tab w:val="left" w:pos="1440"/>
        </w:tabs>
        <w:jc w:val="both"/>
        <w:rPr>
          <w:u w:val="single"/>
        </w:rPr>
      </w:pPr>
      <w:r>
        <w:rPr>
          <w:b/>
          <w:u w:val="single"/>
        </w:rPr>
        <w:t>Award of work :</w:t>
      </w:r>
    </w:p>
    <w:p w:rsidR="000672C8" w:rsidRPr="000672C8" w:rsidRDefault="000672C8" w:rsidP="000672C8">
      <w:pPr>
        <w:tabs>
          <w:tab w:val="left" w:pos="1440"/>
        </w:tabs>
        <w:ind w:left="900"/>
        <w:jc w:val="both"/>
        <w:rPr>
          <w:u w:val="single"/>
        </w:rPr>
      </w:pPr>
    </w:p>
    <w:p w:rsidR="00F83EC0" w:rsidRPr="000672C8" w:rsidRDefault="00FB0B27" w:rsidP="000672C8">
      <w:pPr>
        <w:pStyle w:val="BodyText2"/>
        <w:numPr>
          <w:ilvl w:val="1"/>
          <w:numId w:val="34"/>
        </w:numPr>
        <w:tabs>
          <w:tab w:val="left" w:pos="720"/>
        </w:tabs>
        <w:spacing w:line="360" w:lineRule="auto"/>
      </w:pPr>
      <w:r>
        <w:rPr>
          <w:sz w:val="24"/>
          <w:u w:val="single"/>
        </w:rPr>
        <w:t>Evaluation Criteria</w:t>
      </w:r>
    </w:p>
    <w:p w:rsidR="000672C8" w:rsidRDefault="000672C8" w:rsidP="000672C8">
      <w:pPr>
        <w:pStyle w:val="BodyText2"/>
        <w:tabs>
          <w:tab w:val="left" w:pos="720"/>
        </w:tabs>
        <w:spacing w:line="360" w:lineRule="auto"/>
        <w:ind w:left="1620"/>
      </w:pPr>
    </w:p>
    <w:p w:rsidR="00FB0B27" w:rsidRDefault="00FB0B27" w:rsidP="00FB0B27">
      <w:pPr>
        <w:numPr>
          <w:ilvl w:val="2"/>
          <w:numId w:val="34"/>
        </w:numPr>
        <w:tabs>
          <w:tab w:val="left" w:pos="720"/>
          <w:tab w:val="left" w:pos="1440"/>
        </w:tabs>
        <w:spacing w:line="360" w:lineRule="auto"/>
        <w:jc w:val="both"/>
      </w:pPr>
      <w:r>
        <w:t>All documents, submitted as proof / in support of qualification, should be signed by the authorised person with seal of the Consultant. The criteria for evaluation of technical bids and the respective weightages shall be as follows:</w:t>
      </w:r>
    </w:p>
    <w:p w:rsidR="006E63BF" w:rsidRDefault="006E63BF" w:rsidP="006E63BF">
      <w:pPr>
        <w:tabs>
          <w:tab w:val="left" w:pos="720"/>
          <w:tab w:val="left" w:pos="1440"/>
        </w:tabs>
        <w:spacing w:line="360" w:lineRule="auto"/>
        <w:jc w:val="both"/>
      </w:pPr>
    </w:p>
    <w:p w:rsidR="006E63BF" w:rsidRDefault="006E63BF" w:rsidP="006E63BF">
      <w:pPr>
        <w:tabs>
          <w:tab w:val="left" w:pos="720"/>
          <w:tab w:val="left" w:pos="1440"/>
        </w:tabs>
        <w:spacing w:line="360" w:lineRule="auto"/>
        <w:jc w:val="both"/>
      </w:pPr>
    </w:p>
    <w:p w:rsidR="006E63BF" w:rsidRDefault="006E63BF" w:rsidP="006E63BF">
      <w:pPr>
        <w:tabs>
          <w:tab w:val="left" w:pos="720"/>
          <w:tab w:val="left" w:pos="1440"/>
        </w:tabs>
        <w:spacing w:line="360" w:lineRule="auto"/>
        <w:jc w:val="both"/>
      </w:pPr>
    </w:p>
    <w:p w:rsidR="002B2C24" w:rsidRDefault="002B2C24" w:rsidP="006E63BF">
      <w:pPr>
        <w:tabs>
          <w:tab w:val="left" w:pos="720"/>
          <w:tab w:val="left" w:pos="1440"/>
        </w:tabs>
        <w:spacing w:line="360" w:lineRule="auto"/>
        <w:jc w:val="both"/>
      </w:pPr>
    </w:p>
    <w:tbl>
      <w:tblPr>
        <w:tblW w:w="9750" w:type="dxa"/>
        <w:tblInd w:w="108" w:type="dxa"/>
        <w:tblLayout w:type="fixed"/>
        <w:tblLook w:val="04A0"/>
      </w:tblPr>
      <w:tblGrid>
        <w:gridCol w:w="690"/>
        <w:gridCol w:w="5064"/>
        <w:gridCol w:w="2226"/>
        <w:gridCol w:w="1770"/>
      </w:tblGrid>
      <w:tr w:rsidR="006E63BF" w:rsidTr="00FF6971">
        <w:trPr>
          <w:trHeight w:val="114"/>
        </w:trPr>
        <w:tc>
          <w:tcPr>
            <w:tcW w:w="690" w:type="dxa"/>
            <w:tcBorders>
              <w:top w:val="single" w:sz="4" w:space="0" w:color="808080"/>
              <w:left w:val="single" w:sz="4" w:space="0" w:color="000000"/>
              <w:bottom w:val="single" w:sz="4" w:space="0" w:color="000000"/>
              <w:right w:val="nil"/>
            </w:tcBorders>
            <w:shd w:val="clear" w:color="auto" w:fill="E6E6E6"/>
            <w:vAlign w:val="center"/>
            <w:hideMark/>
          </w:tcPr>
          <w:p w:rsidR="006E63BF" w:rsidRDefault="006E63BF" w:rsidP="00FF6971">
            <w:pPr>
              <w:snapToGrid w:val="0"/>
              <w:spacing w:line="200" w:lineRule="atLeast"/>
              <w:jc w:val="both"/>
              <w:rPr>
                <w:b/>
                <w:bCs/>
              </w:rPr>
            </w:pPr>
            <w:r>
              <w:rPr>
                <w:b/>
                <w:bCs/>
              </w:rPr>
              <w:lastRenderedPageBreak/>
              <w:t>S. No.</w:t>
            </w:r>
          </w:p>
        </w:tc>
        <w:tc>
          <w:tcPr>
            <w:tcW w:w="5064" w:type="dxa"/>
            <w:tcBorders>
              <w:top w:val="single" w:sz="4" w:space="0" w:color="808080"/>
              <w:left w:val="single" w:sz="4" w:space="0" w:color="000000"/>
              <w:bottom w:val="single" w:sz="4" w:space="0" w:color="000000"/>
              <w:right w:val="nil"/>
            </w:tcBorders>
            <w:shd w:val="clear" w:color="auto" w:fill="E6E6E6"/>
            <w:vAlign w:val="center"/>
            <w:hideMark/>
          </w:tcPr>
          <w:p w:rsidR="006E63BF" w:rsidRDefault="006E63BF" w:rsidP="00FF6971">
            <w:pPr>
              <w:snapToGrid w:val="0"/>
              <w:spacing w:line="200" w:lineRule="atLeast"/>
              <w:jc w:val="both"/>
              <w:rPr>
                <w:b/>
                <w:bCs/>
              </w:rPr>
            </w:pPr>
            <w:r>
              <w:rPr>
                <w:b/>
                <w:bCs/>
              </w:rPr>
              <w:t>Qualification Criteria</w:t>
            </w:r>
          </w:p>
        </w:tc>
        <w:tc>
          <w:tcPr>
            <w:tcW w:w="2226" w:type="dxa"/>
            <w:tcBorders>
              <w:top w:val="single" w:sz="4" w:space="0" w:color="808080"/>
              <w:left w:val="single" w:sz="4" w:space="0" w:color="000000"/>
              <w:bottom w:val="single" w:sz="4" w:space="0" w:color="000000"/>
              <w:right w:val="nil"/>
            </w:tcBorders>
            <w:shd w:val="clear" w:color="auto" w:fill="E6E6E6"/>
            <w:vAlign w:val="center"/>
            <w:hideMark/>
          </w:tcPr>
          <w:p w:rsidR="006E63BF" w:rsidRDefault="006E63BF" w:rsidP="00FF6971">
            <w:pPr>
              <w:snapToGrid w:val="0"/>
              <w:spacing w:line="200" w:lineRule="atLeast"/>
              <w:jc w:val="both"/>
              <w:rPr>
                <w:b/>
                <w:bCs/>
              </w:rPr>
            </w:pPr>
            <w:r>
              <w:rPr>
                <w:b/>
                <w:bCs/>
              </w:rPr>
              <w:t>Range</w:t>
            </w:r>
          </w:p>
        </w:tc>
        <w:tc>
          <w:tcPr>
            <w:tcW w:w="1770" w:type="dxa"/>
            <w:tcBorders>
              <w:top w:val="single" w:sz="4" w:space="0" w:color="808080"/>
              <w:left w:val="single" w:sz="4" w:space="0" w:color="000000"/>
              <w:bottom w:val="single" w:sz="4" w:space="0" w:color="000000"/>
              <w:right w:val="single" w:sz="4" w:space="0" w:color="000000"/>
            </w:tcBorders>
            <w:shd w:val="clear" w:color="auto" w:fill="E6E6E6"/>
            <w:vAlign w:val="center"/>
            <w:hideMark/>
          </w:tcPr>
          <w:p w:rsidR="006E63BF" w:rsidRDefault="006E63BF" w:rsidP="00FF6971">
            <w:pPr>
              <w:snapToGrid w:val="0"/>
              <w:spacing w:line="200" w:lineRule="atLeast"/>
              <w:jc w:val="both"/>
              <w:rPr>
                <w:b/>
                <w:bCs/>
              </w:rPr>
            </w:pPr>
            <w:r>
              <w:rPr>
                <w:b/>
                <w:bCs/>
              </w:rPr>
              <w:t>Points</w:t>
            </w:r>
          </w:p>
        </w:tc>
      </w:tr>
      <w:tr w:rsidR="006E63BF" w:rsidTr="00FF6971">
        <w:tc>
          <w:tcPr>
            <w:tcW w:w="9750" w:type="dxa"/>
            <w:gridSpan w:val="4"/>
            <w:tcBorders>
              <w:top w:val="nil"/>
              <w:left w:val="single" w:sz="4" w:space="0" w:color="000000"/>
              <w:bottom w:val="single" w:sz="4" w:space="0" w:color="000000"/>
              <w:right w:val="single" w:sz="4" w:space="0" w:color="000000"/>
            </w:tcBorders>
            <w:vAlign w:val="center"/>
          </w:tcPr>
          <w:p w:rsidR="006E63BF" w:rsidRDefault="006E63BF" w:rsidP="00FF6971">
            <w:pPr>
              <w:snapToGrid w:val="0"/>
              <w:spacing w:line="200" w:lineRule="atLeast"/>
              <w:jc w:val="both"/>
              <w:rPr>
                <w:b/>
                <w:bCs/>
              </w:rPr>
            </w:pPr>
          </w:p>
          <w:p w:rsidR="006E63BF" w:rsidRDefault="006E63BF" w:rsidP="00FF6971">
            <w:pPr>
              <w:snapToGrid w:val="0"/>
              <w:spacing w:line="200" w:lineRule="atLeast"/>
              <w:jc w:val="both"/>
              <w:rPr>
                <w:bCs/>
              </w:rPr>
            </w:pPr>
            <w:r>
              <w:rPr>
                <w:b/>
                <w:bCs/>
              </w:rPr>
              <w:t>Architectural firm's experience : Max 18 points</w:t>
            </w:r>
          </w:p>
        </w:tc>
      </w:tr>
      <w:tr w:rsidR="006E63BF" w:rsidTr="00FF6971">
        <w:trPr>
          <w:trHeight w:val="487"/>
        </w:trPr>
        <w:tc>
          <w:tcPr>
            <w:tcW w:w="690" w:type="dxa"/>
            <w:vMerge w:val="restart"/>
            <w:tcBorders>
              <w:top w:val="single" w:sz="4" w:space="0" w:color="000000"/>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rPr>
                <w:bCs/>
              </w:rPr>
              <w:t>(a)</w:t>
            </w:r>
          </w:p>
        </w:tc>
        <w:tc>
          <w:tcPr>
            <w:tcW w:w="5064" w:type="dxa"/>
            <w:vMerge w:val="restart"/>
            <w:tcBorders>
              <w:top w:val="single" w:sz="4" w:space="0" w:color="000000"/>
              <w:left w:val="single" w:sz="4" w:space="0" w:color="000000"/>
              <w:bottom w:val="single" w:sz="4" w:space="0" w:color="000000"/>
              <w:right w:val="nil"/>
            </w:tcBorders>
            <w:hideMark/>
          </w:tcPr>
          <w:p w:rsidR="006E63BF" w:rsidRDefault="006E63BF" w:rsidP="00FF6971">
            <w:pPr>
              <w:tabs>
                <w:tab w:val="left" w:pos="72"/>
              </w:tabs>
              <w:snapToGrid w:val="0"/>
              <w:spacing w:line="200" w:lineRule="atLeast"/>
              <w:jc w:val="both"/>
            </w:pPr>
            <w:r>
              <w:t>Experience in handling projects in house construction during the last 7 calendar years, each for the minimum value of the consulting component of Rs 50.00 lakhs.</w:t>
            </w:r>
          </w:p>
        </w:tc>
        <w:tc>
          <w:tcPr>
            <w:tcW w:w="2226" w:type="dxa"/>
            <w:tcBorders>
              <w:top w:val="single" w:sz="4" w:space="0" w:color="000000"/>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1-2 projects</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2</w:t>
            </w:r>
          </w:p>
        </w:tc>
      </w:tr>
      <w:tr w:rsidR="006E63BF" w:rsidTr="00FF6971">
        <w:trPr>
          <w:trHeight w:val="488"/>
        </w:trPr>
        <w:tc>
          <w:tcPr>
            <w:tcW w:w="690"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3-4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4</w:t>
            </w:r>
          </w:p>
        </w:tc>
      </w:tr>
      <w:tr w:rsidR="006E63BF" w:rsidTr="00FF6971">
        <w:trPr>
          <w:trHeight w:val="487"/>
        </w:trPr>
        <w:tc>
          <w:tcPr>
            <w:tcW w:w="690"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auto"/>
              <w:right w:val="nil"/>
            </w:tcBorders>
            <w:vAlign w:val="center"/>
            <w:hideMark/>
          </w:tcPr>
          <w:p w:rsidR="006E63BF" w:rsidRDefault="006E63BF" w:rsidP="00FF6971">
            <w:pPr>
              <w:snapToGrid w:val="0"/>
              <w:spacing w:line="200" w:lineRule="atLeast"/>
              <w:jc w:val="both"/>
            </w:pPr>
            <w:r>
              <w:t>5-6 projects</w:t>
            </w:r>
          </w:p>
        </w:tc>
        <w:tc>
          <w:tcPr>
            <w:tcW w:w="1770" w:type="dxa"/>
            <w:tcBorders>
              <w:top w:val="nil"/>
              <w:left w:val="single" w:sz="4" w:space="0" w:color="000000"/>
              <w:bottom w:val="single" w:sz="4" w:space="0" w:color="auto"/>
              <w:right w:val="single" w:sz="4" w:space="0" w:color="000000"/>
            </w:tcBorders>
            <w:vAlign w:val="center"/>
            <w:hideMark/>
          </w:tcPr>
          <w:p w:rsidR="006E63BF" w:rsidRDefault="006E63BF" w:rsidP="00FF6971">
            <w:pPr>
              <w:snapToGrid w:val="0"/>
              <w:spacing w:line="200" w:lineRule="atLeast"/>
              <w:jc w:val="both"/>
              <w:rPr>
                <w:bCs/>
              </w:rPr>
            </w:pPr>
            <w:r>
              <w:t>5</w:t>
            </w:r>
          </w:p>
        </w:tc>
      </w:tr>
      <w:tr w:rsidR="006E63BF" w:rsidTr="00FF6971">
        <w:trPr>
          <w:trHeight w:val="534"/>
        </w:trPr>
        <w:tc>
          <w:tcPr>
            <w:tcW w:w="690"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auto"/>
              <w:right w:val="nil"/>
            </w:tcBorders>
            <w:vAlign w:val="center"/>
            <w:hideMark/>
          </w:tcPr>
          <w:p w:rsidR="006E63BF" w:rsidRDefault="006E63BF" w:rsidP="00FF6971">
            <w:pPr>
              <w:snapToGrid w:val="0"/>
              <w:spacing w:line="200" w:lineRule="atLeast"/>
            </w:pPr>
            <w:r>
              <w:t>&gt;7Projects</w:t>
            </w:r>
          </w:p>
        </w:tc>
        <w:tc>
          <w:tcPr>
            <w:tcW w:w="1770" w:type="dxa"/>
            <w:tcBorders>
              <w:top w:val="nil"/>
              <w:left w:val="single" w:sz="4" w:space="0" w:color="000000"/>
              <w:bottom w:val="single" w:sz="4" w:space="0" w:color="auto"/>
              <w:right w:val="single" w:sz="4" w:space="0" w:color="000000"/>
            </w:tcBorders>
            <w:vAlign w:val="center"/>
          </w:tcPr>
          <w:p w:rsidR="006E63BF" w:rsidRDefault="006E63BF" w:rsidP="00FF6971">
            <w:pPr>
              <w:snapToGrid w:val="0"/>
              <w:spacing w:line="200" w:lineRule="atLeast"/>
              <w:jc w:val="both"/>
            </w:pPr>
          </w:p>
          <w:p w:rsidR="006E63BF" w:rsidRPr="000C3BCC" w:rsidRDefault="006E63BF" w:rsidP="00FF6971">
            <w:pPr>
              <w:snapToGrid w:val="0"/>
              <w:spacing w:line="200" w:lineRule="atLeast"/>
              <w:jc w:val="both"/>
              <w:rPr>
                <w:b/>
              </w:rPr>
            </w:pPr>
            <w:r w:rsidRPr="000C3BCC">
              <w:rPr>
                <w:b/>
              </w:rPr>
              <w:t>6</w:t>
            </w:r>
          </w:p>
        </w:tc>
      </w:tr>
      <w:tr w:rsidR="006E63BF" w:rsidTr="00FF6971">
        <w:trPr>
          <w:trHeight w:val="438"/>
        </w:trPr>
        <w:tc>
          <w:tcPr>
            <w:tcW w:w="690" w:type="dxa"/>
            <w:vMerge w:val="restart"/>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rPr>
                <w:bCs/>
              </w:rPr>
              <w:t>(b)</w:t>
            </w:r>
          </w:p>
        </w:tc>
        <w:tc>
          <w:tcPr>
            <w:tcW w:w="5064" w:type="dxa"/>
            <w:vMerge w:val="restart"/>
            <w:tcBorders>
              <w:top w:val="nil"/>
              <w:left w:val="single" w:sz="4" w:space="0" w:color="000000"/>
              <w:bottom w:val="single" w:sz="4" w:space="0" w:color="000000"/>
              <w:right w:val="nil"/>
            </w:tcBorders>
            <w:hideMark/>
          </w:tcPr>
          <w:p w:rsidR="006E63BF" w:rsidRDefault="006E63BF" w:rsidP="00FF6971">
            <w:pPr>
              <w:tabs>
                <w:tab w:val="left" w:pos="72"/>
              </w:tabs>
              <w:snapToGrid w:val="0"/>
              <w:spacing w:line="200" w:lineRule="atLeast"/>
              <w:ind w:left="12" w:right="-3" w:firstLine="15"/>
              <w:jc w:val="both"/>
            </w:pPr>
            <w:r>
              <w:t xml:space="preserve">Bidder should have provided consultancy for construction of at least 500 flats in a single project in  the last 7 calendar years. </w:t>
            </w: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1-2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2</w:t>
            </w:r>
          </w:p>
        </w:tc>
      </w:tr>
      <w:tr w:rsidR="006E63BF" w:rsidTr="00FF6971">
        <w:trPr>
          <w:trHeight w:val="438"/>
        </w:trPr>
        <w:tc>
          <w:tcPr>
            <w:tcW w:w="690"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3-4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4</w:t>
            </w:r>
          </w:p>
        </w:tc>
      </w:tr>
      <w:tr w:rsidR="006E63BF" w:rsidTr="00FF6971">
        <w:trPr>
          <w:trHeight w:val="439"/>
        </w:trPr>
        <w:tc>
          <w:tcPr>
            <w:tcW w:w="690"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&gt;4  project</w:t>
            </w:r>
          </w:p>
        </w:tc>
        <w:tc>
          <w:tcPr>
            <w:tcW w:w="1770" w:type="dxa"/>
            <w:tcBorders>
              <w:top w:val="nil"/>
              <w:left w:val="single" w:sz="4" w:space="0" w:color="000000"/>
              <w:bottom w:val="single" w:sz="4" w:space="0" w:color="000000"/>
              <w:right w:val="single" w:sz="4" w:space="0" w:color="000000"/>
            </w:tcBorders>
            <w:vAlign w:val="center"/>
            <w:hideMark/>
          </w:tcPr>
          <w:p w:rsidR="006E63BF" w:rsidRPr="000C3BCC" w:rsidRDefault="006E63BF" w:rsidP="00FF6971">
            <w:pPr>
              <w:snapToGrid w:val="0"/>
              <w:spacing w:line="200" w:lineRule="atLeast"/>
              <w:jc w:val="both"/>
              <w:rPr>
                <w:b/>
                <w:bCs/>
              </w:rPr>
            </w:pPr>
            <w:r w:rsidRPr="000C3BCC">
              <w:rPr>
                <w:b/>
              </w:rPr>
              <w:t>6</w:t>
            </w:r>
          </w:p>
        </w:tc>
      </w:tr>
      <w:tr w:rsidR="006E63BF" w:rsidTr="00FF6971">
        <w:trPr>
          <w:trHeight w:val="597"/>
        </w:trPr>
        <w:tc>
          <w:tcPr>
            <w:tcW w:w="690" w:type="dxa"/>
            <w:vMerge w:val="restart"/>
            <w:tcBorders>
              <w:top w:val="single" w:sz="4" w:space="0" w:color="000000"/>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rPr>
                <w:bCs/>
              </w:rPr>
              <w:t>(c)</w:t>
            </w:r>
          </w:p>
        </w:tc>
        <w:tc>
          <w:tcPr>
            <w:tcW w:w="5064" w:type="dxa"/>
            <w:vMerge w:val="restart"/>
            <w:tcBorders>
              <w:top w:val="single" w:sz="4" w:space="0" w:color="000000"/>
              <w:left w:val="single" w:sz="4" w:space="0" w:color="000000"/>
              <w:bottom w:val="single" w:sz="4" w:space="0" w:color="000000"/>
              <w:right w:val="nil"/>
            </w:tcBorders>
            <w:vAlign w:val="center"/>
          </w:tcPr>
          <w:p w:rsidR="006E63BF" w:rsidRDefault="006E63BF" w:rsidP="00FF6971">
            <w:pPr>
              <w:tabs>
                <w:tab w:val="left" w:pos="72"/>
              </w:tabs>
              <w:snapToGrid w:val="0"/>
              <w:spacing w:line="200" w:lineRule="atLeast"/>
              <w:jc w:val="both"/>
            </w:pPr>
            <w:r>
              <w:t xml:space="preserve">Bidder or its associate financial management company, should have carried out consultancy work, in last 7 calendar years, for development of land parcels on PPP basis in any of the category A cities of </w:t>
            </w:r>
            <w:smartTag w:uri="urn:schemas-microsoft-com:office:smarttags" w:element="country-region">
              <w:smartTag w:uri="urn:schemas-microsoft-com:office:smarttags" w:element="place">
                <w:r>
                  <w:t>India</w:t>
                </w:r>
              </w:smartTag>
            </w:smartTag>
            <w:r>
              <w:t xml:space="preserve"> for value exceeding Rs. 50 Cr each.</w:t>
            </w:r>
          </w:p>
          <w:p w:rsidR="006E63BF" w:rsidRDefault="006E63BF" w:rsidP="00FF6971">
            <w:pPr>
              <w:tabs>
                <w:tab w:val="left" w:pos="72"/>
              </w:tabs>
              <w:snapToGrid w:val="0"/>
              <w:spacing w:line="200" w:lineRule="atLeast"/>
              <w:jc w:val="both"/>
            </w:pPr>
          </w:p>
          <w:p w:rsidR="006E63BF" w:rsidRDefault="006E63BF" w:rsidP="00FF6971">
            <w:pPr>
              <w:tabs>
                <w:tab w:val="left" w:pos="72"/>
              </w:tabs>
              <w:snapToGrid w:val="0"/>
              <w:spacing w:line="200" w:lineRule="atLeast"/>
              <w:jc w:val="both"/>
            </w:pPr>
          </w:p>
        </w:tc>
        <w:tc>
          <w:tcPr>
            <w:tcW w:w="2226" w:type="dxa"/>
            <w:tcBorders>
              <w:top w:val="single" w:sz="4" w:space="0" w:color="000000"/>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1-2 projects</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2</w:t>
            </w:r>
          </w:p>
        </w:tc>
      </w:tr>
      <w:tr w:rsidR="006E63BF" w:rsidTr="00FF6971">
        <w:trPr>
          <w:trHeight w:val="555"/>
        </w:trPr>
        <w:tc>
          <w:tcPr>
            <w:tcW w:w="690"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3-4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4</w:t>
            </w:r>
          </w:p>
        </w:tc>
      </w:tr>
      <w:tr w:rsidR="006E63BF" w:rsidTr="00FF6971">
        <w:trPr>
          <w:trHeight w:val="600"/>
        </w:trPr>
        <w:tc>
          <w:tcPr>
            <w:tcW w:w="690"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single" w:sz="4" w:space="0" w:color="000000"/>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 xml:space="preserve">&gt;4 projects </w:t>
            </w:r>
          </w:p>
        </w:tc>
        <w:tc>
          <w:tcPr>
            <w:tcW w:w="1770" w:type="dxa"/>
            <w:tcBorders>
              <w:top w:val="nil"/>
              <w:left w:val="single" w:sz="4" w:space="0" w:color="000000"/>
              <w:bottom w:val="single" w:sz="4" w:space="0" w:color="000000"/>
              <w:right w:val="single" w:sz="4" w:space="0" w:color="000000"/>
            </w:tcBorders>
            <w:vAlign w:val="center"/>
            <w:hideMark/>
          </w:tcPr>
          <w:p w:rsidR="006E63BF" w:rsidRPr="000C3BCC" w:rsidRDefault="006E63BF" w:rsidP="00FF6971">
            <w:pPr>
              <w:snapToGrid w:val="0"/>
              <w:spacing w:line="200" w:lineRule="atLeast"/>
              <w:jc w:val="both"/>
              <w:rPr>
                <w:b/>
                <w:bCs/>
              </w:rPr>
            </w:pPr>
            <w:r w:rsidRPr="000C3BCC">
              <w:rPr>
                <w:b/>
              </w:rPr>
              <w:t>6</w:t>
            </w:r>
          </w:p>
        </w:tc>
      </w:tr>
      <w:tr w:rsidR="006E63BF" w:rsidTr="00FF6971">
        <w:trPr>
          <w:trHeight w:val="888"/>
        </w:trPr>
        <w:tc>
          <w:tcPr>
            <w:tcW w:w="9750" w:type="dxa"/>
            <w:gridSpan w:val="4"/>
            <w:tcBorders>
              <w:top w:val="single" w:sz="4" w:space="0" w:color="000000"/>
              <w:left w:val="single" w:sz="4" w:space="0" w:color="000000"/>
              <w:bottom w:val="single" w:sz="4" w:space="0" w:color="000000"/>
              <w:right w:val="single" w:sz="4" w:space="0" w:color="000000"/>
            </w:tcBorders>
            <w:vAlign w:val="center"/>
          </w:tcPr>
          <w:p w:rsidR="006E63BF" w:rsidRDefault="006E63BF" w:rsidP="00FF6971">
            <w:pPr>
              <w:snapToGrid w:val="0"/>
              <w:spacing w:line="200" w:lineRule="atLeast"/>
              <w:jc w:val="both"/>
              <w:rPr>
                <w:b/>
                <w:bCs/>
              </w:rPr>
            </w:pPr>
          </w:p>
          <w:p w:rsidR="006E63BF" w:rsidRDefault="006E63BF" w:rsidP="00FF6971">
            <w:pPr>
              <w:snapToGrid w:val="0"/>
              <w:spacing w:line="200" w:lineRule="atLeast"/>
              <w:jc w:val="both"/>
              <w:rPr>
                <w:b/>
                <w:bCs/>
              </w:rPr>
            </w:pPr>
            <w:r>
              <w:rPr>
                <w:b/>
                <w:bCs/>
              </w:rPr>
              <w:t>Financial firm's experience : Max 18 points</w:t>
            </w:r>
          </w:p>
          <w:p w:rsidR="006E63BF" w:rsidRDefault="006E63BF" w:rsidP="00FF6971">
            <w:pPr>
              <w:snapToGrid w:val="0"/>
              <w:spacing w:line="200" w:lineRule="atLeast"/>
              <w:jc w:val="both"/>
              <w:rPr>
                <w:bCs/>
              </w:rPr>
            </w:pPr>
          </w:p>
        </w:tc>
      </w:tr>
      <w:tr w:rsidR="006E63BF" w:rsidTr="00FF6971">
        <w:trPr>
          <w:trHeight w:val="582"/>
        </w:trPr>
        <w:tc>
          <w:tcPr>
            <w:tcW w:w="690" w:type="dxa"/>
            <w:vMerge w:val="restart"/>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rPr>
                <w:bCs/>
              </w:rPr>
              <w:t>(d)</w:t>
            </w:r>
          </w:p>
        </w:tc>
        <w:tc>
          <w:tcPr>
            <w:tcW w:w="5064" w:type="dxa"/>
            <w:vMerge w:val="restart"/>
            <w:tcBorders>
              <w:top w:val="nil"/>
              <w:left w:val="single" w:sz="4" w:space="0" w:color="000000"/>
              <w:bottom w:val="single" w:sz="4" w:space="0" w:color="000000"/>
              <w:right w:val="nil"/>
            </w:tcBorders>
            <w:vAlign w:val="center"/>
          </w:tcPr>
          <w:p w:rsidR="006E63BF" w:rsidRDefault="006E63BF" w:rsidP="00FF6971">
            <w:pPr>
              <w:tabs>
                <w:tab w:val="left" w:pos="72"/>
              </w:tabs>
              <w:snapToGrid w:val="0"/>
              <w:spacing w:line="200" w:lineRule="atLeast"/>
              <w:jc w:val="both"/>
            </w:pPr>
            <w:r>
              <w:t>Bidder's associate financial management company should have carried out financial structuring of infrastructure projects, project financing, financial model preparation, risk analysis of housing / office / commercial complex projects, each of Rs 50 crores or above, in last 7 calendar years.</w:t>
            </w:r>
          </w:p>
          <w:p w:rsidR="006E63BF" w:rsidRDefault="006E63BF" w:rsidP="00FF6971">
            <w:pPr>
              <w:tabs>
                <w:tab w:val="left" w:pos="72"/>
              </w:tabs>
              <w:snapToGrid w:val="0"/>
              <w:spacing w:line="200" w:lineRule="atLeast"/>
              <w:jc w:val="both"/>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1-2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2</w:t>
            </w:r>
          </w:p>
        </w:tc>
      </w:tr>
      <w:tr w:rsidR="006E63BF" w:rsidTr="00FF6971">
        <w:trPr>
          <w:trHeight w:val="686"/>
        </w:trPr>
        <w:tc>
          <w:tcPr>
            <w:tcW w:w="690"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3-4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snapToGrid w:val="0"/>
              <w:spacing w:line="200" w:lineRule="atLeast"/>
              <w:jc w:val="both"/>
              <w:rPr>
                <w:bCs/>
              </w:rPr>
            </w:pPr>
            <w:r>
              <w:t>4</w:t>
            </w:r>
          </w:p>
        </w:tc>
      </w:tr>
      <w:tr w:rsidR="006E63BF" w:rsidTr="00FF6971">
        <w:trPr>
          <w:trHeight w:val="485"/>
        </w:trPr>
        <w:tc>
          <w:tcPr>
            <w:tcW w:w="690"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t>&gt;4 projects</w:t>
            </w:r>
          </w:p>
        </w:tc>
        <w:tc>
          <w:tcPr>
            <w:tcW w:w="1770" w:type="dxa"/>
            <w:tcBorders>
              <w:top w:val="nil"/>
              <w:left w:val="single" w:sz="4" w:space="0" w:color="000000"/>
              <w:bottom w:val="single" w:sz="4" w:space="0" w:color="000000"/>
              <w:right w:val="single" w:sz="4" w:space="0" w:color="000000"/>
            </w:tcBorders>
            <w:vAlign w:val="center"/>
            <w:hideMark/>
          </w:tcPr>
          <w:p w:rsidR="006E63BF" w:rsidRPr="000C3BCC" w:rsidRDefault="006E63BF" w:rsidP="00FF6971">
            <w:pPr>
              <w:snapToGrid w:val="0"/>
              <w:spacing w:line="200" w:lineRule="atLeast"/>
              <w:jc w:val="both"/>
              <w:rPr>
                <w:b/>
                <w:bCs/>
              </w:rPr>
            </w:pPr>
            <w:r w:rsidRPr="000C3BCC">
              <w:rPr>
                <w:b/>
              </w:rPr>
              <w:t>6</w:t>
            </w:r>
          </w:p>
        </w:tc>
      </w:tr>
      <w:tr w:rsidR="006E63BF" w:rsidTr="00FF6971">
        <w:trPr>
          <w:trHeight w:val="515"/>
        </w:trPr>
        <w:tc>
          <w:tcPr>
            <w:tcW w:w="690" w:type="dxa"/>
            <w:vMerge w:val="restart"/>
            <w:tcBorders>
              <w:top w:val="nil"/>
              <w:left w:val="single" w:sz="4" w:space="0" w:color="000000"/>
              <w:bottom w:val="single" w:sz="4" w:space="0" w:color="000000"/>
              <w:right w:val="nil"/>
            </w:tcBorders>
            <w:vAlign w:val="center"/>
            <w:hideMark/>
          </w:tcPr>
          <w:p w:rsidR="006E63BF" w:rsidRDefault="006E63BF" w:rsidP="00FF6971">
            <w:pPr>
              <w:snapToGrid w:val="0"/>
              <w:spacing w:line="200" w:lineRule="atLeast"/>
              <w:jc w:val="both"/>
            </w:pPr>
            <w:r>
              <w:rPr>
                <w:bCs/>
              </w:rPr>
              <w:t>(e)</w:t>
            </w:r>
          </w:p>
        </w:tc>
        <w:tc>
          <w:tcPr>
            <w:tcW w:w="5064" w:type="dxa"/>
            <w:vMerge w:val="restart"/>
            <w:tcBorders>
              <w:top w:val="nil"/>
              <w:left w:val="single" w:sz="4" w:space="0" w:color="000000"/>
              <w:bottom w:val="single" w:sz="4" w:space="0" w:color="000000"/>
              <w:right w:val="nil"/>
            </w:tcBorders>
            <w:vAlign w:val="center"/>
          </w:tcPr>
          <w:p w:rsidR="006E63BF" w:rsidRDefault="006E63BF" w:rsidP="00FF6971">
            <w:pPr>
              <w:tabs>
                <w:tab w:val="left" w:pos="72"/>
              </w:tabs>
              <w:snapToGrid w:val="0"/>
              <w:spacing w:line="200" w:lineRule="atLeast"/>
              <w:jc w:val="both"/>
            </w:pPr>
            <w:r>
              <w:t>The financial management company should have experience of housing projects /office/commercial building development on PPP basis, in last 7 calendar years.</w:t>
            </w:r>
          </w:p>
          <w:p w:rsidR="006E63BF" w:rsidRDefault="006E63BF" w:rsidP="00FF6971">
            <w:pPr>
              <w:tabs>
                <w:tab w:val="left" w:pos="72"/>
              </w:tabs>
              <w:snapToGrid w:val="0"/>
              <w:spacing w:line="200" w:lineRule="atLeast"/>
              <w:jc w:val="both"/>
            </w:pPr>
          </w:p>
        </w:tc>
        <w:tc>
          <w:tcPr>
            <w:tcW w:w="2226" w:type="dxa"/>
            <w:tcBorders>
              <w:top w:val="nil"/>
              <w:left w:val="single" w:sz="4" w:space="0" w:color="000000"/>
              <w:bottom w:val="single" w:sz="4" w:space="0" w:color="000000"/>
              <w:right w:val="nil"/>
            </w:tcBorders>
            <w:vAlign w:val="center"/>
            <w:hideMark/>
          </w:tcPr>
          <w:p w:rsidR="006E63BF" w:rsidRDefault="006E63BF" w:rsidP="00FF6971">
            <w:pPr>
              <w:tabs>
                <w:tab w:val="left" w:pos="72"/>
              </w:tabs>
              <w:snapToGrid w:val="0"/>
              <w:spacing w:line="200" w:lineRule="atLeast"/>
              <w:jc w:val="both"/>
            </w:pPr>
            <w:r>
              <w:t>1-2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tabs>
                <w:tab w:val="left" w:pos="72"/>
              </w:tabs>
              <w:snapToGrid w:val="0"/>
              <w:spacing w:line="200" w:lineRule="atLeast"/>
              <w:jc w:val="both"/>
              <w:rPr>
                <w:bCs/>
              </w:rPr>
            </w:pPr>
            <w:r>
              <w:t>2</w:t>
            </w:r>
          </w:p>
        </w:tc>
      </w:tr>
      <w:tr w:rsidR="006E63BF" w:rsidTr="00FF6971">
        <w:trPr>
          <w:trHeight w:val="465"/>
        </w:trPr>
        <w:tc>
          <w:tcPr>
            <w:tcW w:w="690"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tabs>
                <w:tab w:val="left" w:pos="72"/>
              </w:tabs>
              <w:snapToGrid w:val="0"/>
              <w:spacing w:line="200" w:lineRule="atLeast"/>
              <w:jc w:val="both"/>
            </w:pPr>
            <w:r>
              <w:t>3-5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tabs>
                <w:tab w:val="left" w:pos="72"/>
              </w:tabs>
              <w:snapToGrid w:val="0"/>
              <w:spacing w:line="200" w:lineRule="atLeast"/>
              <w:jc w:val="both"/>
              <w:rPr>
                <w:bCs/>
              </w:rPr>
            </w:pPr>
            <w:r>
              <w:t>4</w:t>
            </w:r>
          </w:p>
        </w:tc>
      </w:tr>
      <w:tr w:rsidR="006E63BF" w:rsidTr="00FF6971">
        <w:trPr>
          <w:trHeight w:val="390"/>
        </w:trPr>
        <w:tc>
          <w:tcPr>
            <w:tcW w:w="690"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5064" w:type="dxa"/>
            <w:vMerge/>
            <w:tcBorders>
              <w:top w:val="nil"/>
              <w:left w:val="single" w:sz="4" w:space="0" w:color="000000"/>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tabs>
                <w:tab w:val="left" w:pos="72"/>
              </w:tabs>
              <w:snapToGrid w:val="0"/>
              <w:spacing w:line="200" w:lineRule="atLeast"/>
              <w:jc w:val="both"/>
            </w:pPr>
            <w:r>
              <w:t>&gt;5 projects</w:t>
            </w:r>
          </w:p>
        </w:tc>
        <w:tc>
          <w:tcPr>
            <w:tcW w:w="1770" w:type="dxa"/>
            <w:tcBorders>
              <w:top w:val="nil"/>
              <w:left w:val="single" w:sz="4" w:space="0" w:color="000000"/>
              <w:bottom w:val="single" w:sz="4" w:space="0" w:color="000000"/>
              <w:right w:val="single" w:sz="4" w:space="0" w:color="000000"/>
            </w:tcBorders>
            <w:vAlign w:val="center"/>
            <w:hideMark/>
          </w:tcPr>
          <w:p w:rsidR="006E63BF" w:rsidRPr="000C3BCC" w:rsidRDefault="006E63BF" w:rsidP="00FF6971">
            <w:pPr>
              <w:tabs>
                <w:tab w:val="left" w:pos="72"/>
              </w:tabs>
              <w:snapToGrid w:val="0"/>
              <w:spacing w:line="200" w:lineRule="atLeast"/>
              <w:jc w:val="both"/>
              <w:rPr>
                <w:b/>
                <w:bCs/>
              </w:rPr>
            </w:pPr>
            <w:r w:rsidRPr="000C3BCC">
              <w:rPr>
                <w:b/>
              </w:rPr>
              <w:t>6</w:t>
            </w:r>
          </w:p>
        </w:tc>
      </w:tr>
      <w:tr w:rsidR="006E63BF" w:rsidTr="00FF6971">
        <w:trPr>
          <w:trHeight w:val="420"/>
        </w:trPr>
        <w:tc>
          <w:tcPr>
            <w:tcW w:w="690" w:type="dxa"/>
            <w:vMerge w:val="restart"/>
            <w:tcBorders>
              <w:top w:val="nil"/>
              <w:left w:val="single" w:sz="4" w:space="0" w:color="000000"/>
              <w:bottom w:val="single" w:sz="4" w:space="0" w:color="000000"/>
              <w:right w:val="single" w:sz="4" w:space="0" w:color="auto"/>
            </w:tcBorders>
            <w:vAlign w:val="center"/>
            <w:hideMark/>
          </w:tcPr>
          <w:p w:rsidR="006E63BF" w:rsidRDefault="006E63BF" w:rsidP="00FF6971">
            <w:pPr>
              <w:snapToGrid w:val="0"/>
              <w:spacing w:line="200" w:lineRule="atLeast"/>
              <w:jc w:val="both"/>
            </w:pPr>
            <w:r>
              <w:rPr>
                <w:bCs/>
              </w:rPr>
              <w:t>(f)</w:t>
            </w:r>
          </w:p>
        </w:tc>
        <w:tc>
          <w:tcPr>
            <w:tcW w:w="5064" w:type="dxa"/>
            <w:vMerge w:val="restart"/>
            <w:tcBorders>
              <w:top w:val="nil"/>
              <w:left w:val="single" w:sz="4" w:space="0" w:color="auto"/>
              <w:bottom w:val="single" w:sz="4" w:space="0" w:color="000000"/>
              <w:right w:val="nil"/>
            </w:tcBorders>
            <w:vAlign w:val="center"/>
          </w:tcPr>
          <w:p w:rsidR="006E63BF" w:rsidRDefault="006E63BF" w:rsidP="00FF6971">
            <w:pPr>
              <w:tabs>
                <w:tab w:val="left" w:pos="72"/>
              </w:tabs>
              <w:snapToGrid w:val="0"/>
              <w:spacing w:line="200" w:lineRule="atLeast"/>
              <w:jc w:val="both"/>
            </w:pPr>
            <w:r>
              <w:t>The financial management company should have experience of Financial structuring of housing projects / office/commercial building on PPP in last 7 calendar years.</w:t>
            </w:r>
          </w:p>
        </w:tc>
        <w:tc>
          <w:tcPr>
            <w:tcW w:w="2226" w:type="dxa"/>
            <w:tcBorders>
              <w:top w:val="nil"/>
              <w:left w:val="single" w:sz="4" w:space="0" w:color="000000"/>
              <w:bottom w:val="single" w:sz="4" w:space="0" w:color="000000"/>
              <w:right w:val="nil"/>
            </w:tcBorders>
            <w:vAlign w:val="center"/>
            <w:hideMark/>
          </w:tcPr>
          <w:p w:rsidR="006E63BF" w:rsidRDefault="006E63BF" w:rsidP="00FF6971">
            <w:pPr>
              <w:tabs>
                <w:tab w:val="left" w:pos="72"/>
              </w:tabs>
              <w:snapToGrid w:val="0"/>
              <w:spacing w:line="200" w:lineRule="atLeast"/>
              <w:jc w:val="both"/>
            </w:pPr>
            <w:r>
              <w:t>1-2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tabs>
                <w:tab w:val="left" w:pos="72"/>
              </w:tabs>
              <w:snapToGrid w:val="0"/>
              <w:spacing w:line="200" w:lineRule="atLeast"/>
              <w:jc w:val="both"/>
              <w:rPr>
                <w:bCs/>
              </w:rPr>
            </w:pPr>
            <w:r>
              <w:t>2</w:t>
            </w:r>
          </w:p>
        </w:tc>
      </w:tr>
      <w:tr w:rsidR="006E63BF" w:rsidTr="00FF6971">
        <w:trPr>
          <w:trHeight w:val="405"/>
        </w:trPr>
        <w:tc>
          <w:tcPr>
            <w:tcW w:w="690" w:type="dxa"/>
            <w:vMerge/>
            <w:tcBorders>
              <w:top w:val="nil"/>
              <w:left w:val="single" w:sz="4" w:space="0" w:color="000000"/>
              <w:bottom w:val="single" w:sz="4" w:space="0" w:color="000000"/>
              <w:right w:val="single" w:sz="4" w:space="0" w:color="auto"/>
            </w:tcBorders>
            <w:vAlign w:val="center"/>
            <w:hideMark/>
          </w:tcPr>
          <w:p w:rsidR="006E63BF" w:rsidRDefault="006E63BF" w:rsidP="00FF6971">
            <w:pPr>
              <w:suppressAutoHyphens w:val="0"/>
            </w:pPr>
          </w:p>
        </w:tc>
        <w:tc>
          <w:tcPr>
            <w:tcW w:w="5064" w:type="dxa"/>
            <w:vMerge/>
            <w:tcBorders>
              <w:top w:val="nil"/>
              <w:left w:val="single" w:sz="4" w:space="0" w:color="auto"/>
              <w:bottom w:val="single" w:sz="4" w:space="0" w:color="000000"/>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000000"/>
              <w:right w:val="nil"/>
            </w:tcBorders>
            <w:vAlign w:val="center"/>
            <w:hideMark/>
          </w:tcPr>
          <w:p w:rsidR="006E63BF" w:rsidRDefault="006E63BF" w:rsidP="00FF6971">
            <w:pPr>
              <w:tabs>
                <w:tab w:val="left" w:pos="72"/>
              </w:tabs>
              <w:snapToGrid w:val="0"/>
              <w:spacing w:line="200" w:lineRule="atLeast"/>
              <w:jc w:val="both"/>
            </w:pPr>
            <w:r>
              <w:t>3-5 projects</w:t>
            </w:r>
          </w:p>
        </w:tc>
        <w:tc>
          <w:tcPr>
            <w:tcW w:w="1770" w:type="dxa"/>
            <w:tcBorders>
              <w:top w:val="nil"/>
              <w:left w:val="single" w:sz="4" w:space="0" w:color="000000"/>
              <w:bottom w:val="single" w:sz="4" w:space="0" w:color="000000"/>
              <w:right w:val="single" w:sz="4" w:space="0" w:color="000000"/>
            </w:tcBorders>
            <w:vAlign w:val="center"/>
            <w:hideMark/>
          </w:tcPr>
          <w:p w:rsidR="006E63BF" w:rsidRDefault="006E63BF" w:rsidP="00FF6971">
            <w:pPr>
              <w:tabs>
                <w:tab w:val="left" w:pos="72"/>
              </w:tabs>
              <w:snapToGrid w:val="0"/>
              <w:spacing w:line="200" w:lineRule="atLeast"/>
              <w:jc w:val="both"/>
              <w:rPr>
                <w:bCs/>
              </w:rPr>
            </w:pPr>
            <w:r>
              <w:t>4</w:t>
            </w:r>
          </w:p>
        </w:tc>
      </w:tr>
      <w:tr w:rsidR="006E63BF" w:rsidTr="00FF6971">
        <w:trPr>
          <w:trHeight w:val="420"/>
        </w:trPr>
        <w:tc>
          <w:tcPr>
            <w:tcW w:w="690" w:type="dxa"/>
            <w:vMerge/>
            <w:tcBorders>
              <w:top w:val="nil"/>
              <w:left w:val="single" w:sz="4" w:space="0" w:color="000000"/>
              <w:bottom w:val="single" w:sz="4" w:space="0" w:color="auto"/>
              <w:right w:val="single" w:sz="4" w:space="0" w:color="auto"/>
            </w:tcBorders>
            <w:vAlign w:val="center"/>
            <w:hideMark/>
          </w:tcPr>
          <w:p w:rsidR="006E63BF" w:rsidRDefault="006E63BF" w:rsidP="00FF6971">
            <w:pPr>
              <w:suppressAutoHyphens w:val="0"/>
            </w:pPr>
          </w:p>
        </w:tc>
        <w:tc>
          <w:tcPr>
            <w:tcW w:w="5064" w:type="dxa"/>
            <w:vMerge/>
            <w:tcBorders>
              <w:top w:val="nil"/>
              <w:left w:val="single" w:sz="4" w:space="0" w:color="auto"/>
              <w:bottom w:val="single" w:sz="4" w:space="0" w:color="auto"/>
              <w:right w:val="nil"/>
            </w:tcBorders>
            <w:vAlign w:val="center"/>
            <w:hideMark/>
          </w:tcPr>
          <w:p w:rsidR="006E63BF" w:rsidRDefault="006E63BF" w:rsidP="00FF6971">
            <w:pPr>
              <w:suppressAutoHyphens w:val="0"/>
            </w:pPr>
          </w:p>
        </w:tc>
        <w:tc>
          <w:tcPr>
            <w:tcW w:w="2226" w:type="dxa"/>
            <w:tcBorders>
              <w:top w:val="nil"/>
              <w:left w:val="single" w:sz="4" w:space="0" w:color="000000"/>
              <w:bottom w:val="single" w:sz="4" w:space="0" w:color="auto"/>
              <w:right w:val="nil"/>
            </w:tcBorders>
            <w:vAlign w:val="center"/>
            <w:hideMark/>
          </w:tcPr>
          <w:p w:rsidR="006E63BF" w:rsidRDefault="006E63BF" w:rsidP="00FF6971">
            <w:pPr>
              <w:tabs>
                <w:tab w:val="left" w:pos="72"/>
              </w:tabs>
              <w:snapToGrid w:val="0"/>
              <w:spacing w:line="200" w:lineRule="atLeast"/>
              <w:jc w:val="both"/>
            </w:pPr>
            <w:r>
              <w:t>&gt;5 projects</w:t>
            </w:r>
          </w:p>
        </w:tc>
        <w:tc>
          <w:tcPr>
            <w:tcW w:w="1770" w:type="dxa"/>
            <w:tcBorders>
              <w:top w:val="nil"/>
              <w:left w:val="single" w:sz="4" w:space="0" w:color="000000"/>
              <w:bottom w:val="single" w:sz="4" w:space="0" w:color="auto"/>
              <w:right w:val="single" w:sz="4" w:space="0" w:color="000000"/>
            </w:tcBorders>
            <w:vAlign w:val="center"/>
            <w:hideMark/>
          </w:tcPr>
          <w:p w:rsidR="006E63BF" w:rsidRPr="000C3BCC" w:rsidRDefault="006E63BF" w:rsidP="00FF6971">
            <w:pPr>
              <w:tabs>
                <w:tab w:val="left" w:pos="72"/>
              </w:tabs>
              <w:snapToGrid w:val="0"/>
              <w:spacing w:line="200" w:lineRule="atLeast"/>
              <w:jc w:val="both"/>
              <w:rPr>
                <w:b/>
                <w:bCs/>
              </w:rPr>
            </w:pPr>
            <w:r w:rsidRPr="000C3BCC">
              <w:rPr>
                <w:b/>
              </w:rPr>
              <w:t>6</w:t>
            </w:r>
          </w:p>
        </w:tc>
      </w:tr>
      <w:tr w:rsidR="006E63BF" w:rsidTr="00FF6971">
        <w:trPr>
          <w:trHeight w:val="415"/>
        </w:trPr>
        <w:tc>
          <w:tcPr>
            <w:tcW w:w="9750" w:type="dxa"/>
            <w:gridSpan w:val="4"/>
            <w:tcBorders>
              <w:top w:val="single" w:sz="4" w:space="0" w:color="auto"/>
              <w:left w:val="single" w:sz="4" w:space="0" w:color="000000"/>
              <w:right w:val="single" w:sz="4" w:space="0" w:color="000000"/>
            </w:tcBorders>
            <w:vAlign w:val="center"/>
            <w:hideMark/>
          </w:tcPr>
          <w:p w:rsidR="006E63BF" w:rsidRPr="00412067" w:rsidRDefault="006E63BF" w:rsidP="00FF6971">
            <w:pPr>
              <w:tabs>
                <w:tab w:val="left" w:pos="72"/>
              </w:tabs>
              <w:snapToGrid w:val="0"/>
              <w:spacing w:line="200" w:lineRule="atLeast"/>
              <w:jc w:val="both"/>
              <w:rPr>
                <w:b/>
              </w:rPr>
            </w:pPr>
            <w:r w:rsidRPr="00412067">
              <w:rPr>
                <w:b/>
              </w:rPr>
              <w:t>Experience of key personnels</w:t>
            </w:r>
            <w:r>
              <w:rPr>
                <w:b/>
              </w:rPr>
              <w:t xml:space="preserve"> : </w:t>
            </w:r>
            <w:r w:rsidRPr="00412067">
              <w:rPr>
                <w:b/>
              </w:rPr>
              <w:t>Maximum points for A-15 for B-9</w:t>
            </w:r>
          </w:p>
        </w:tc>
      </w:tr>
      <w:tr w:rsidR="006E63BF" w:rsidTr="00FF6971">
        <w:trPr>
          <w:trHeight w:val="80"/>
        </w:trPr>
        <w:tc>
          <w:tcPr>
            <w:tcW w:w="9750" w:type="dxa"/>
            <w:gridSpan w:val="4"/>
            <w:tcBorders>
              <w:top w:val="nil"/>
              <w:left w:val="single" w:sz="4" w:space="0" w:color="000000"/>
              <w:bottom w:val="single" w:sz="4" w:space="0" w:color="000000"/>
              <w:right w:val="single" w:sz="4" w:space="0" w:color="000000"/>
            </w:tcBorders>
            <w:vAlign w:val="center"/>
            <w:hideMark/>
          </w:tcPr>
          <w:p w:rsidR="006E63BF" w:rsidRDefault="006E63BF" w:rsidP="00FF6971">
            <w:pPr>
              <w:tabs>
                <w:tab w:val="left" w:pos="72"/>
              </w:tabs>
              <w:snapToGrid w:val="0"/>
              <w:spacing w:line="200" w:lineRule="atLeast"/>
              <w:jc w:val="both"/>
            </w:pPr>
          </w:p>
        </w:tc>
      </w:tr>
    </w:tbl>
    <w:p w:rsidR="006E63BF" w:rsidRDefault="006E63BF" w:rsidP="006E63BF">
      <w:pPr>
        <w:pStyle w:val="ListParagraph"/>
        <w:ind w:left="900"/>
      </w:pPr>
    </w:p>
    <w:p w:rsidR="006E63BF" w:rsidRDefault="006E63BF" w:rsidP="006E63BF">
      <w:pPr>
        <w:pStyle w:val="ListParagraph"/>
        <w:suppressAutoHyphens w:val="0"/>
        <w:spacing w:after="200" w:line="276" w:lineRule="auto"/>
        <w:ind w:left="900"/>
      </w:pPr>
    </w:p>
    <w:p w:rsidR="006E63BF" w:rsidRDefault="006E63BF" w:rsidP="006E63BF">
      <w:pPr>
        <w:pStyle w:val="ListParagraph"/>
        <w:suppressAutoHyphens w:val="0"/>
        <w:spacing w:after="200" w:line="276" w:lineRule="auto"/>
        <w:ind w:left="900"/>
      </w:pPr>
    </w:p>
    <w:p w:rsidR="006E63BF" w:rsidRPr="001B0E79" w:rsidRDefault="006E63BF" w:rsidP="00C64390">
      <w:pPr>
        <w:pStyle w:val="ListParagraph"/>
        <w:suppressAutoHyphens w:val="0"/>
        <w:spacing w:after="200" w:line="276" w:lineRule="auto"/>
        <w:ind w:left="900"/>
      </w:pPr>
      <w:r w:rsidRPr="006E63BF">
        <w:rPr>
          <w:b/>
        </w:rPr>
        <w:lastRenderedPageBreak/>
        <w:t>A.     Key personnels</w:t>
      </w:r>
      <w:r w:rsidR="00FB552A">
        <w:rPr>
          <w:b/>
        </w:rPr>
        <w:t xml:space="preserve"> ( Technical) Max 15 Points.</w:t>
      </w:r>
    </w:p>
    <w:p w:rsidR="006E63BF" w:rsidRPr="006E63BF" w:rsidRDefault="006E63BF" w:rsidP="00C64390">
      <w:pPr>
        <w:pStyle w:val="ListParagraph"/>
        <w:ind w:left="900"/>
        <w:rPr>
          <w:b/>
        </w:rPr>
      </w:pPr>
    </w:p>
    <w:tbl>
      <w:tblPr>
        <w:tblW w:w="10278" w:type="dxa"/>
        <w:tblInd w:w="-45" w:type="dxa"/>
        <w:tblLayout w:type="fixed"/>
        <w:tblLook w:val="0000"/>
      </w:tblPr>
      <w:tblGrid>
        <w:gridCol w:w="783"/>
        <w:gridCol w:w="2184"/>
        <w:gridCol w:w="6105"/>
        <w:gridCol w:w="1206"/>
      </w:tblGrid>
      <w:tr w:rsidR="006E63BF" w:rsidTr="00FF6971">
        <w:trPr>
          <w:trHeight w:val="323"/>
        </w:trPr>
        <w:tc>
          <w:tcPr>
            <w:tcW w:w="783"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360" w:lineRule="auto"/>
              <w:ind w:left="0"/>
              <w:jc w:val="center"/>
              <w:rPr>
                <w:b/>
                <w:bCs/>
              </w:rPr>
            </w:pPr>
            <w:r>
              <w:rPr>
                <w:b/>
                <w:bCs/>
              </w:rPr>
              <w:t>S.No.</w:t>
            </w:r>
          </w:p>
        </w:tc>
        <w:tc>
          <w:tcPr>
            <w:tcW w:w="2184"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360" w:lineRule="auto"/>
              <w:ind w:left="0"/>
              <w:jc w:val="center"/>
              <w:rPr>
                <w:b/>
                <w:bCs/>
              </w:rPr>
            </w:pPr>
            <w:r>
              <w:rPr>
                <w:b/>
                <w:bCs/>
              </w:rPr>
              <w:t>Professional</w:t>
            </w:r>
          </w:p>
        </w:tc>
        <w:tc>
          <w:tcPr>
            <w:tcW w:w="6105" w:type="dxa"/>
            <w:tcBorders>
              <w:top w:val="single" w:sz="4" w:space="0" w:color="000000"/>
              <w:left w:val="single" w:sz="4" w:space="0" w:color="000000"/>
              <w:bottom w:val="single" w:sz="4" w:space="0" w:color="000000"/>
              <w:right w:val="single" w:sz="4" w:space="0" w:color="auto"/>
            </w:tcBorders>
          </w:tcPr>
          <w:p w:rsidR="006E63BF" w:rsidRDefault="006E63BF" w:rsidP="00FF6971">
            <w:pPr>
              <w:pStyle w:val="ListParagraph"/>
              <w:spacing w:line="360" w:lineRule="auto"/>
              <w:ind w:left="0"/>
              <w:jc w:val="center"/>
              <w:rPr>
                <w:b/>
              </w:rPr>
            </w:pPr>
            <w:r>
              <w:rPr>
                <w:b/>
                <w:bCs/>
              </w:rPr>
              <w:t xml:space="preserve">Qualification &amp; Experience </w:t>
            </w:r>
          </w:p>
        </w:tc>
        <w:tc>
          <w:tcPr>
            <w:tcW w:w="1206" w:type="dxa"/>
            <w:tcBorders>
              <w:top w:val="single" w:sz="4" w:space="0" w:color="000000"/>
              <w:left w:val="single" w:sz="4" w:space="0" w:color="auto"/>
              <w:bottom w:val="single" w:sz="4" w:space="0" w:color="000000"/>
              <w:right w:val="single" w:sz="4" w:space="0" w:color="000000"/>
            </w:tcBorders>
          </w:tcPr>
          <w:p w:rsidR="006E63BF" w:rsidRDefault="006E63BF" w:rsidP="00FF6971">
            <w:pPr>
              <w:pStyle w:val="ListParagraph"/>
              <w:spacing w:line="360" w:lineRule="auto"/>
              <w:ind w:left="0"/>
              <w:jc w:val="center"/>
              <w:rPr>
                <w:b/>
              </w:rPr>
            </w:pPr>
            <w:r>
              <w:rPr>
                <w:b/>
              </w:rPr>
              <w:t>Point</w:t>
            </w:r>
          </w:p>
        </w:tc>
      </w:tr>
      <w:tr w:rsidR="006E63BF" w:rsidTr="00FF6971">
        <w:tc>
          <w:tcPr>
            <w:tcW w:w="783"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jc w:val="center"/>
              <w:rPr>
                <w:b/>
              </w:rPr>
            </w:pPr>
            <w:r>
              <w:rPr>
                <w:b/>
              </w:rPr>
              <w:t xml:space="preserve"> a)</w:t>
            </w:r>
          </w:p>
        </w:tc>
        <w:tc>
          <w:tcPr>
            <w:tcW w:w="2184"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pPr>
            <w:r>
              <w:rPr>
                <w:b/>
              </w:rPr>
              <w:t xml:space="preserve">Team Leader </w:t>
            </w:r>
          </w:p>
          <w:p w:rsidR="006E63BF" w:rsidRDefault="006E63BF" w:rsidP="00FF6971">
            <w:pPr>
              <w:pStyle w:val="ListParagraph"/>
              <w:spacing w:line="276" w:lineRule="auto"/>
              <w:ind w:left="0"/>
            </w:pPr>
            <w:r>
              <w:t>(01 nos.)</w:t>
            </w:r>
          </w:p>
        </w:tc>
        <w:tc>
          <w:tcPr>
            <w:tcW w:w="6105" w:type="dxa"/>
            <w:tcBorders>
              <w:top w:val="single" w:sz="4" w:space="0" w:color="000000"/>
              <w:left w:val="single" w:sz="4" w:space="0" w:color="000000"/>
              <w:bottom w:val="single" w:sz="4" w:space="0" w:color="000000"/>
              <w:right w:val="single" w:sz="4" w:space="0" w:color="auto"/>
            </w:tcBorders>
          </w:tcPr>
          <w:p w:rsidR="006E63BF" w:rsidRDefault="006E63BF" w:rsidP="00FF6971">
            <w:pPr>
              <w:pStyle w:val="ListParagraph"/>
              <w:ind w:left="0"/>
              <w:rPr>
                <w:b/>
              </w:rPr>
            </w:pPr>
            <w:r>
              <w:t xml:space="preserve">B.Arch. with minimum </w:t>
            </w:r>
            <w:r>
              <w:rPr>
                <w:b/>
              </w:rPr>
              <w:t>10 years</w:t>
            </w:r>
            <w:r>
              <w:t xml:space="preserve"> professional experience in the field of  planning , designing and completed  Multistoried Commercial / Office Complex  and knowledge of green building component having membership of the Council of Architecture or Planning.</w:t>
            </w:r>
          </w:p>
        </w:tc>
        <w:tc>
          <w:tcPr>
            <w:tcW w:w="1206" w:type="dxa"/>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ListParagraph"/>
              <w:spacing w:line="276" w:lineRule="auto"/>
              <w:ind w:left="0"/>
              <w:jc w:val="center"/>
              <w:rPr>
                <w:b/>
              </w:rPr>
            </w:pPr>
            <w:r w:rsidRPr="000C3BCC">
              <w:rPr>
                <w:b/>
              </w:rPr>
              <w:t>5</w:t>
            </w:r>
          </w:p>
        </w:tc>
      </w:tr>
      <w:tr w:rsidR="006E63BF" w:rsidTr="00FF6971">
        <w:trPr>
          <w:trHeight w:val="278"/>
        </w:trPr>
        <w:tc>
          <w:tcPr>
            <w:tcW w:w="783"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jc w:val="center"/>
              <w:rPr>
                <w:b/>
              </w:rPr>
            </w:pPr>
            <w:r>
              <w:rPr>
                <w:b/>
              </w:rPr>
              <w:t xml:space="preserve"> b)</w:t>
            </w:r>
          </w:p>
        </w:tc>
        <w:tc>
          <w:tcPr>
            <w:tcW w:w="2184"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rPr>
                <w:b/>
              </w:rPr>
            </w:pPr>
            <w:r>
              <w:rPr>
                <w:b/>
              </w:rPr>
              <w:t>Support Team:-</w:t>
            </w:r>
          </w:p>
        </w:tc>
        <w:tc>
          <w:tcPr>
            <w:tcW w:w="6105" w:type="dxa"/>
            <w:tcBorders>
              <w:top w:val="single" w:sz="4" w:space="0" w:color="000000"/>
              <w:left w:val="single" w:sz="4" w:space="0" w:color="000000"/>
              <w:bottom w:val="single" w:sz="4" w:space="0" w:color="000000"/>
              <w:right w:val="single" w:sz="4" w:space="0" w:color="auto"/>
            </w:tcBorders>
          </w:tcPr>
          <w:p w:rsidR="006E63BF" w:rsidRDefault="006E63BF" w:rsidP="00FF6971">
            <w:pPr>
              <w:pStyle w:val="ListParagraph"/>
              <w:spacing w:line="276" w:lineRule="auto"/>
              <w:ind w:left="0"/>
              <w:jc w:val="both"/>
            </w:pPr>
            <w:r>
              <w:rPr>
                <w:b/>
              </w:rPr>
              <w:t>Must comprise of :</w:t>
            </w:r>
            <w:r>
              <w:rPr>
                <w:b/>
              </w:rPr>
              <w:tab/>
            </w:r>
          </w:p>
        </w:tc>
        <w:tc>
          <w:tcPr>
            <w:tcW w:w="1206" w:type="dxa"/>
            <w:tcBorders>
              <w:top w:val="single" w:sz="4" w:space="0" w:color="000000"/>
              <w:left w:val="single" w:sz="4" w:space="0" w:color="auto"/>
              <w:bottom w:val="single" w:sz="4" w:space="0" w:color="000000"/>
              <w:right w:val="single" w:sz="4" w:space="0" w:color="000000"/>
            </w:tcBorders>
          </w:tcPr>
          <w:p w:rsidR="006E63BF" w:rsidRDefault="006E63BF" w:rsidP="00FF6971">
            <w:pPr>
              <w:pStyle w:val="ListParagraph"/>
              <w:spacing w:line="276" w:lineRule="auto"/>
              <w:ind w:left="0"/>
              <w:jc w:val="both"/>
            </w:pPr>
          </w:p>
        </w:tc>
      </w:tr>
      <w:tr w:rsidR="006E63BF" w:rsidTr="00FF6971">
        <w:tc>
          <w:tcPr>
            <w:tcW w:w="783"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jc w:val="center"/>
            </w:pPr>
            <w:r>
              <w:t>(i)</w:t>
            </w:r>
          </w:p>
        </w:tc>
        <w:tc>
          <w:tcPr>
            <w:tcW w:w="2184"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pPr>
            <w:r>
              <w:t>Architect (01 nos. min.)</w:t>
            </w:r>
          </w:p>
        </w:tc>
        <w:tc>
          <w:tcPr>
            <w:tcW w:w="6105" w:type="dxa"/>
            <w:tcBorders>
              <w:top w:val="single" w:sz="4" w:space="0" w:color="000000"/>
              <w:left w:val="single" w:sz="4" w:space="0" w:color="000000"/>
              <w:bottom w:val="single" w:sz="4" w:space="0" w:color="000000"/>
              <w:right w:val="single" w:sz="4" w:space="0" w:color="auto"/>
            </w:tcBorders>
          </w:tcPr>
          <w:p w:rsidR="006E63BF" w:rsidRDefault="006E63BF" w:rsidP="00FF6971">
            <w:pPr>
              <w:pStyle w:val="ListParagraph"/>
              <w:ind w:left="0"/>
            </w:pPr>
            <w:r>
              <w:t xml:space="preserve">B.Arch. with minimum </w:t>
            </w:r>
            <w:r>
              <w:rPr>
                <w:b/>
              </w:rPr>
              <w:t>8 years</w:t>
            </w:r>
            <w:r>
              <w:t xml:space="preserve"> professional experience in the field of  planning , designing and completed  Multistoried Commercial / Office Complex/ Institutional and knowledge of green building component.</w:t>
            </w:r>
          </w:p>
        </w:tc>
        <w:tc>
          <w:tcPr>
            <w:tcW w:w="1206" w:type="dxa"/>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ListParagraph"/>
              <w:spacing w:line="276" w:lineRule="auto"/>
              <w:ind w:left="0"/>
              <w:jc w:val="center"/>
              <w:rPr>
                <w:b/>
              </w:rPr>
            </w:pPr>
            <w:r w:rsidRPr="000C3BCC">
              <w:rPr>
                <w:b/>
              </w:rPr>
              <w:t>4</w:t>
            </w:r>
          </w:p>
        </w:tc>
      </w:tr>
      <w:tr w:rsidR="006E63BF" w:rsidTr="00FF6971">
        <w:tc>
          <w:tcPr>
            <w:tcW w:w="783" w:type="dxa"/>
            <w:tcBorders>
              <w:top w:val="single" w:sz="4" w:space="0" w:color="000000"/>
              <w:left w:val="single" w:sz="4" w:space="0" w:color="000000"/>
              <w:bottom w:val="single" w:sz="4" w:space="0" w:color="000000"/>
              <w:right w:val="nil"/>
            </w:tcBorders>
          </w:tcPr>
          <w:p w:rsidR="006E63BF" w:rsidRDefault="006E63BF" w:rsidP="00FF6971">
            <w:pPr>
              <w:pStyle w:val="ListParagraph"/>
              <w:spacing w:line="276" w:lineRule="auto"/>
              <w:ind w:left="0"/>
              <w:jc w:val="center"/>
              <w:rPr>
                <w:lang w:val="pt-BR"/>
              </w:rPr>
            </w:pPr>
            <w:r>
              <w:t>(ii)</w:t>
            </w:r>
          </w:p>
        </w:tc>
        <w:tc>
          <w:tcPr>
            <w:tcW w:w="2184" w:type="dxa"/>
            <w:tcBorders>
              <w:top w:val="single" w:sz="4" w:space="0" w:color="000000"/>
              <w:left w:val="single" w:sz="4" w:space="0" w:color="000000"/>
              <w:bottom w:val="single" w:sz="4" w:space="0" w:color="000000"/>
              <w:right w:val="nil"/>
            </w:tcBorders>
          </w:tcPr>
          <w:p w:rsidR="006E63BF" w:rsidRDefault="006E63BF" w:rsidP="00FF6971">
            <w:pPr>
              <w:pStyle w:val="ListParagraph"/>
              <w:ind w:left="0"/>
            </w:pPr>
            <w:r>
              <w:rPr>
                <w:lang w:val="pt-BR"/>
              </w:rPr>
              <w:t>Quantity surveyor (01 nos. min.) cum estimator</w:t>
            </w:r>
          </w:p>
        </w:tc>
        <w:tc>
          <w:tcPr>
            <w:tcW w:w="6105" w:type="dxa"/>
            <w:tcBorders>
              <w:top w:val="single" w:sz="4" w:space="0" w:color="000000"/>
              <w:left w:val="single" w:sz="4" w:space="0" w:color="000000"/>
              <w:bottom w:val="single" w:sz="4" w:space="0" w:color="000000"/>
              <w:right w:val="single" w:sz="4" w:space="0" w:color="auto"/>
            </w:tcBorders>
          </w:tcPr>
          <w:p w:rsidR="006E63BF" w:rsidRDefault="006E63BF" w:rsidP="00FF6971">
            <w:pPr>
              <w:pStyle w:val="ListParagraph"/>
              <w:ind w:left="0"/>
            </w:pPr>
            <w:r>
              <w:t xml:space="preserve">Diploma in Civil Engineering with </w:t>
            </w:r>
            <w:r>
              <w:rPr>
                <w:b/>
              </w:rPr>
              <w:t>5 years</w:t>
            </w:r>
            <w:r>
              <w:t xml:space="preserve"> experience in the field of estimation of Multistoried Commercial / Office Complex/ Institutional</w:t>
            </w:r>
          </w:p>
        </w:tc>
        <w:tc>
          <w:tcPr>
            <w:tcW w:w="1206" w:type="dxa"/>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ListParagraph"/>
              <w:spacing w:line="276" w:lineRule="auto"/>
              <w:ind w:left="0"/>
              <w:jc w:val="center"/>
              <w:rPr>
                <w:b/>
              </w:rPr>
            </w:pPr>
            <w:r w:rsidRPr="000C3BCC">
              <w:rPr>
                <w:b/>
              </w:rPr>
              <w:t>3</w:t>
            </w:r>
          </w:p>
        </w:tc>
      </w:tr>
      <w:tr w:rsidR="006E63BF" w:rsidTr="00FF6971">
        <w:trPr>
          <w:trHeight w:val="1133"/>
        </w:trPr>
        <w:tc>
          <w:tcPr>
            <w:tcW w:w="783" w:type="dxa"/>
            <w:tcBorders>
              <w:top w:val="single" w:sz="4" w:space="0" w:color="000000"/>
              <w:left w:val="single" w:sz="4" w:space="0" w:color="000000"/>
              <w:bottom w:val="single" w:sz="4" w:space="0" w:color="000000"/>
              <w:right w:val="nil"/>
            </w:tcBorders>
          </w:tcPr>
          <w:p w:rsidR="006E63BF" w:rsidRDefault="006E63BF" w:rsidP="00FF6971">
            <w:pPr>
              <w:pStyle w:val="Header"/>
              <w:spacing w:line="276" w:lineRule="auto"/>
              <w:rPr>
                <w:lang w:val="pt-BR"/>
              </w:rPr>
            </w:pPr>
            <w:r>
              <w:t>(iii)</w:t>
            </w:r>
          </w:p>
        </w:tc>
        <w:tc>
          <w:tcPr>
            <w:tcW w:w="2184" w:type="dxa"/>
            <w:tcBorders>
              <w:top w:val="single" w:sz="4" w:space="0" w:color="000000"/>
              <w:left w:val="single" w:sz="4" w:space="0" w:color="000000"/>
              <w:bottom w:val="single" w:sz="4" w:space="0" w:color="000000"/>
              <w:right w:val="nil"/>
            </w:tcBorders>
          </w:tcPr>
          <w:p w:rsidR="006E63BF" w:rsidRDefault="006E63BF" w:rsidP="00FF6971">
            <w:pPr>
              <w:pStyle w:val="Header"/>
              <w:spacing w:line="276" w:lineRule="auto"/>
            </w:pPr>
            <w:r>
              <w:rPr>
                <w:lang w:val="pt-BR"/>
              </w:rPr>
              <w:t>Civil Engineer (01 nos. min.)</w:t>
            </w:r>
          </w:p>
        </w:tc>
        <w:tc>
          <w:tcPr>
            <w:tcW w:w="6105" w:type="dxa"/>
            <w:tcBorders>
              <w:top w:val="single" w:sz="4" w:space="0" w:color="000000"/>
              <w:left w:val="single" w:sz="4" w:space="0" w:color="000000"/>
              <w:bottom w:val="single" w:sz="4" w:space="0" w:color="000000"/>
              <w:right w:val="single" w:sz="4" w:space="0" w:color="auto"/>
            </w:tcBorders>
          </w:tcPr>
          <w:p w:rsidR="006E63BF" w:rsidRDefault="006E63BF" w:rsidP="00FF6971">
            <w:pPr>
              <w:pStyle w:val="Header"/>
            </w:pPr>
            <w:r>
              <w:t>B.E / B.Tech in Civil Engineering with 5 years experience in the field of executing and supervision of Multistoried Commercial / Office Complex/ Institutional and knowledge of green building component.</w:t>
            </w:r>
          </w:p>
        </w:tc>
        <w:tc>
          <w:tcPr>
            <w:tcW w:w="1206" w:type="dxa"/>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Header"/>
              <w:spacing w:line="276" w:lineRule="auto"/>
              <w:jc w:val="center"/>
              <w:rPr>
                <w:b/>
              </w:rPr>
            </w:pPr>
            <w:r w:rsidRPr="000C3BCC">
              <w:rPr>
                <w:b/>
              </w:rPr>
              <w:t>3</w:t>
            </w:r>
          </w:p>
        </w:tc>
      </w:tr>
    </w:tbl>
    <w:p w:rsidR="00FB552A" w:rsidRPr="001B0E79" w:rsidRDefault="00FB552A" w:rsidP="00FB552A">
      <w:pPr>
        <w:pStyle w:val="ListParagraph"/>
        <w:suppressAutoHyphens w:val="0"/>
        <w:spacing w:after="200" w:line="276" w:lineRule="auto"/>
        <w:ind w:left="900"/>
      </w:pPr>
      <w:r>
        <w:rPr>
          <w:b/>
        </w:rPr>
        <w:t>B</w:t>
      </w:r>
      <w:r w:rsidRPr="006E63BF">
        <w:rPr>
          <w:b/>
        </w:rPr>
        <w:t>.     Key personnels</w:t>
      </w:r>
      <w:r>
        <w:rPr>
          <w:b/>
        </w:rPr>
        <w:t xml:space="preserve"> ( Financial Consultancy) Max 9 Points.</w:t>
      </w:r>
    </w:p>
    <w:p w:rsidR="006E63BF" w:rsidRDefault="006E63BF" w:rsidP="00FB552A">
      <w:pPr>
        <w:pStyle w:val="ListParagraph"/>
        <w:ind w:left="900"/>
        <w:jc w:val="both"/>
      </w:pPr>
      <w:r w:rsidRPr="006E63BF">
        <w:rPr>
          <w:bCs/>
        </w:rPr>
        <w:t>.</w:t>
      </w:r>
    </w:p>
    <w:tbl>
      <w:tblPr>
        <w:tblW w:w="10308" w:type="dxa"/>
        <w:tblInd w:w="-75" w:type="dxa"/>
        <w:tblLayout w:type="fixed"/>
        <w:tblLook w:val="0000"/>
      </w:tblPr>
      <w:tblGrid>
        <w:gridCol w:w="869"/>
        <w:gridCol w:w="979"/>
        <w:gridCol w:w="1620"/>
        <w:gridCol w:w="1620"/>
        <w:gridCol w:w="846"/>
        <w:gridCol w:w="2226"/>
        <w:gridCol w:w="813"/>
        <w:gridCol w:w="1290"/>
        <w:gridCol w:w="45"/>
      </w:tblGrid>
      <w:tr w:rsidR="006E63BF" w:rsidTr="00FF6971">
        <w:trPr>
          <w:trHeight w:val="804"/>
        </w:trPr>
        <w:tc>
          <w:tcPr>
            <w:tcW w:w="1848" w:type="dxa"/>
            <w:gridSpan w:val="2"/>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Key Personnel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Educational Qualification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Length of Professional Experience </w:t>
            </w:r>
          </w:p>
        </w:tc>
        <w:tc>
          <w:tcPr>
            <w:tcW w:w="3885" w:type="dxa"/>
            <w:gridSpan w:val="3"/>
            <w:tcBorders>
              <w:top w:val="single" w:sz="4" w:space="0" w:color="000000"/>
              <w:left w:val="single" w:sz="4" w:space="0" w:color="000000"/>
              <w:bottom w:val="single" w:sz="4" w:space="0" w:color="000000"/>
              <w:right w:val="single" w:sz="4" w:space="0" w:color="auto"/>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Experience on Eligible Assignments </w:t>
            </w:r>
          </w:p>
        </w:tc>
        <w:tc>
          <w:tcPr>
            <w:tcW w:w="1335" w:type="dxa"/>
            <w:gridSpan w:val="2"/>
            <w:tcBorders>
              <w:top w:val="single" w:sz="4" w:space="0" w:color="000000"/>
              <w:left w:val="single" w:sz="4" w:space="0" w:color="auto"/>
              <w:bottom w:val="single" w:sz="4" w:space="0" w:color="000000"/>
              <w:right w:val="single" w:sz="4" w:space="0" w:color="000000"/>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Point</w:t>
            </w:r>
          </w:p>
        </w:tc>
      </w:tr>
      <w:tr w:rsidR="006E63BF" w:rsidTr="00FF6971">
        <w:trPr>
          <w:trHeight w:val="1479"/>
        </w:trPr>
        <w:tc>
          <w:tcPr>
            <w:tcW w:w="1848" w:type="dxa"/>
            <w:gridSpan w:val="2"/>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Team Leader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MBA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10 years </w:t>
            </w:r>
          </w:p>
        </w:tc>
        <w:tc>
          <w:tcPr>
            <w:tcW w:w="3885" w:type="dxa"/>
            <w:gridSpan w:val="3"/>
            <w:tcBorders>
              <w:top w:val="single" w:sz="4" w:space="0" w:color="000000"/>
              <w:left w:val="single" w:sz="4" w:space="0" w:color="000000"/>
              <w:bottom w:val="single" w:sz="4" w:space="0" w:color="000000"/>
              <w:right w:val="single" w:sz="4" w:space="0" w:color="auto"/>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Project development on PPP basis including familiarity with project agreements, tendering arrangements, project structuring, risk management and successful implementation of at least 2 housing projects on PPP. </w:t>
            </w:r>
          </w:p>
        </w:tc>
        <w:tc>
          <w:tcPr>
            <w:tcW w:w="1335" w:type="dxa"/>
            <w:gridSpan w:val="2"/>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WW-Default"/>
              <w:snapToGrid w:val="0"/>
              <w:jc w:val="center"/>
              <w:rPr>
                <w:rFonts w:ascii="Times New Roman" w:hAnsi="Times New Roman" w:cs="Times New Roman"/>
                <w:b/>
              </w:rPr>
            </w:pPr>
            <w:r w:rsidRPr="000C3BCC">
              <w:rPr>
                <w:rFonts w:ascii="Times New Roman" w:hAnsi="Times New Roman" w:cs="Times New Roman"/>
                <w:b/>
              </w:rPr>
              <w:t>3</w:t>
            </w:r>
          </w:p>
        </w:tc>
      </w:tr>
      <w:tr w:rsidR="006E63BF" w:rsidTr="00FF6971">
        <w:trPr>
          <w:trHeight w:val="971"/>
        </w:trPr>
        <w:tc>
          <w:tcPr>
            <w:tcW w:w="1848" w:type="dxa"/>
            <w:gridSpan w:val="2"/>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Finance Expert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CA / MBA (Fin)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10 years </w:t>
            </w:r>
          </w:p>
        </w:tc>
        <w:tc>
          <w:tcPr>
            <w:tcW w:w="3885" w:type="dxa"/>
            <w:gridSpan w:val="3"/>
            <w:tcBorders>
              <w:top w:val="single" w:sz="4" w:space="0" w:color="000000"/>
              <w:left w:val="single" w:sz="4" w:space="0" w:color="000000"/>
              <w:bottom w:val="single" w:sz="4" w:space="0" w:color="000000"/>
              <w:right w:val="single" w:sz="4" w:space="0" w:color="auto"/>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Financial structuring of infrastructure projects, Model preparation, Risk analysis of at least 2 housing projects on PPP. </w:t>
            </w:r>
          </w:p>
        </w:tc>
        <w:tc>
          <w:tcPr>
            <w:tcW w:w="1335" w:type="dxa"/>
            <w:gridSpan w:val="2"/>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WW-Default"/>
              <w:snapToGrid w:val="0"/>
              <w:jc w:val="center"/>
              <w:rPr>
                <w:rFonts w:ascii="Times New Roman" w:hAnsi="Times New Roman" w:cs="Times New Roman"/>
                <w:b/>
              </w:rPr>
            </w:pPr>
            <w:r w:rsidRPr="000C3BCC">
              <w:rPr>
                <w:rFonts w:ascii="Times New Roman" w:hAnsi="Times New Roman" w:cs="Times New Roman"/>
                <w:b/>
              </w:rPr>
              <w:t>3</w:t>
            </w:r>
          </w:p>
        </w:tc>
      </w:tr>
      <w:tr w:rsidR="006E63BF" w:rsidTr="00FF6971">
        <w:trPr>
          <w:trHeight w:val="970"/>
        </w:trPr>
        <w:tc>
          <w:tcPr>
            <w:tcW w:w="1848" w:type="dxa"/>
            <w:gridSpan w:val="2"/>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Contract / Legal Expert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Law Graduate </w:t>
            </w:r>
          </w:p>
        </w:tc>
        <w:tc>
          <w:tcPr>
            <w:tcW w:w="1620" w:type="dxa"/>
            <w:tcBorders>
              <w:top w:val="single" w:sz="4" w:space="0" w:color="000000"/>
              <w:left w:val="single" w:sz="4" w:space="0" w:color="000000"/>
              <w:bottom w:val="single" w:sz="4" w:space="0" w:color="000000"/>
              <w:right w:val="nil"/>
            </w:tcBorders>
          </w:tcPr>
          <w:p w:rsidR="006E63BF" w:rsidRDefault="006E63BF" w:rsidP="00FF6971">
            <w:pPr>
              <w:pStyle w:val="WW-Default"/>
              <w:snapToGrid w:val="0"/>
              <w:rPr>
                <w:rFonts w:ascii="Times New Roman" w:hAnsi="Times New Roman" w:cs="Times New Roman"/>
              </w:rPr>
            </w:pPr>
            <w:r>
              <w:rPr>
                <w:rFonts w:ascii="Times New Roman" w:hAnsi="Times New Roman" w:cs="Times New Roman"/>
              </w:rPr>
              <w:t xml:space="preserve">10 years </w:t>
            </w:r>
          </w:p>
        </w:tc>
        <w:tc>
          <w:tcPr>
            <w:tcW w:w="3885" w:type="dxa"/>
            <w:gridSpan w:val="3"/>
            <w:tcBorders>
              <w:top w:val="single" w:sz="4" w:space="0" w:color="000000"/>
              <w:left w:val="single" w:sz="4" w:space="0" w:color="000000"/>
              <w:bottom w:val="single" w:sz="4" w:space="0" w:color="000000"/>
              <w:right w:val="single" w:sz="4" w:space="0" w:color="auto"/>
            </w:tcBorders>
          </w:tcPr>
          <w:p w:rsidR="006E63BF" w:rsidRDefault="006E63BF" w:rsidP="00FF6971">
            <w:pPr>
              <w:pStyle w:val="WW-Default"/>
              <w:snapToGrid w:val="0"/>
            </w:pPr>
            <w:r>
              <w:rPr>
                <w:rFonts w:ascii="Times New Roman" w:hAnsi="Times New Roman" w:cs="Times New Roman"/>
              </w:rPr>
              <w:t xml:space="preserve">Preparation of contracts documents, contract negotiation and successful implementation of at least 2 PPP projects. </w:t>
            </w:r>
          </w:p>
        </w:tc>
        <w:tc>
          <w:tcPr>
            <w:tcW w:w="1335" w:type="dxa"/>
            <w:gridSpan w:val="2"/>
            <w:tcBorders>
              <w:top w:val="single" w:sz="4" w:space="0" w:color="000000"/>
              <w:left w:val="single" w:sz="4" w:space="0" w:color="auto"/>
              <w:bottom w:val="single" w:sz="4" w:space="0" w:color="000000"/>
              <w:right w:val="single" w:sz="4" w:space="0" w:color="000000"/>
            </w:tcBorders>
          </w:tcPr>
          <w:p w:rsidR="006E63BF" w:rsidRPr="000C3BCC" w:rsidRDefault="006E63BF" w:rsidP="00FF6971">
            <w:pPr>
              <w:pStyle w:val="WW-Default"/>
              <w:snapToGrid w:val="0"/>
              <w:jc w:val="center"/>
              <w:rPr>
                <w:b/>
              </w:rPr>
            </w:pPr>
            <w:r w:rsidRPr="000C3BCC">
              <w:rPr>
                <w:b/>
              </w:rPr>
              <w:t>3</w:t>
            </w:r>
          </w:p>
        </w:tc>
      </w:tr>
      <w:tr w:rsidR="006E63BF" w:rsidTr="00FF6971">
        <w:trPr>
          <w:gridAfter w:val="1"/>
          <w:wAfter w:w="45" w:type="dxa"/>
          <w:trHeight w:val="548"/>
        </w:trPr>
        <w:tc>
          <w:tcPr>
            <w:tcW w:w="10263" w:type="dxa"/>
            <w:gridSpan w:val="8"/>
            <w:tcBorders>
              <w:top w:val="nil"/>
              <w:left w:val="single" w:sz="4" w:space="0" w:color="000000"/>
              <w:bottom w:val="single" w:sz="4" w:space="0" w:color="auto"/>
              <w:right w:val="single" w:sz="4" w:space="0" w:color="000000"/>
            </w:tcBorders>
            <w:vAlign w:val="center"/>
          </w:tcPr>
          <w:p w:rsidR="006E63BF" w:rsidRDefault="006E63BF" w:rsidP="00FF6971">
            <w:pPr>
              <w:tabs>
                <w:tab w:val="left" w:pos="72"/>
              </w:tabs>
              <w:snapToGrid w:val="0"/>
              <w:spacing w:line="200" w:lineRule="atLeast"/>
              <w:jc w:val="both"/>
              <w:rPr>
                <w:bCs/>
              </w:rPr>
            </w:pPr>
            <w:r>
              <w:rPr>
                <w:b/>
                <w:bCs/>
              </w:rPr>
              <w:t>C.   Technical Approach and Methodology : Max 40 points</w:t>
            </w:r>
          </w:p>
        </w:tc>
      </w:tr>
      <w:tr w:rsidR="006E63BF" w:rsidTr="00FF6971">
        <w:trPr>
          <w:gridAfter w:val="1"/>
          <w:wAfter w:w="45" w:type="dxa"/>
          <w:trHeight w:val="678"/>
        </w:trPr>
        <w:tc>
          <w:tcPr>
            <w:tcW w:w="869" w:type="dxa"/>
            <w:tcBorders>
              <w:top w:val="nil"/>
              <w:left w:val="single" w:sz="4" w:space="0" w:color="000000"/>
              <w:bottom w:val="single" w:sz="4" w:space="0" w:color="000000"/>
              <w:right w:val="nil"/>
            </w:tcBorders>
            <w:vAlign w:val="center"/>
          </w:tcPr>
          <w:p w:rsidR="006E63BF" w:rsidRDefault="006E63BF" w:rsidP="00FF6971">
            <w:pPr>
              <w:snapToGrid w:val="0"/>
              <w:spacing w:line="200" w:lineRule="atLeast"/>
              <w:jc w:val="both"/>
            </w:pPr>
            <w:r>
              <w:rPr>
                <w:bCs/>
              </w:rPr>
              <w:t>(a)</w:t>
            </w:r>
          </w:p>
        </w:tc>
        <w:tc>
          <w:tcPr>
            <w:tcW w:w="5065" w:type="dxa"/>
            <w:gridSpan w:val="4"/>
            <w:tcBorders>
              <w:top w:val="nil"/>
              <w:left w:val="single" w:sz="4" w:space="0" w:color="000000"/>
              <w:bottom w:val="single" w:sz="4" w:space="0" w:color="000000"/>
              <w:right w:val="nil"/>
            </w:tcBorders>
            <w:vAlign w:val="center"/>
          </w:tcPr>
          <w:p w:rsidR="006E63BF" w:rsidRDefault="006E63BF" w:rsidP="00FF6971">
            <w:pPr>
              <w:tabs>
                <w:tab w:val="left" w:pos="72"/>
              </w:tabs>
              <w:snapToGrid w:val="0"/>
              <w:spacing w:line="200" w:lineRule="atLeast"/>
              <w:jc w:val="both"/>
            </w:pPr>
            <w:r>
              <w:t xml:space="preserve">Understanding of Scope of Work, Responsibility. </w:t>
            </w:r>
          </w:p>
        </w:tc>
        <w:tc>
          <w:tcPr>
            <w:tcW w:w="2226" w:type="dxa"/>
            <w:vMerge w:val="restart"/>
            <w:tcBorders>
              <w:top w:val="nil"/>
              <w:left w:val="single" w:sz="4" w:space="0" w:color="000000"/>
              <w:bottom w:val="single" w:sz="4" w:space="0" w:color="000000"/>
              <w:right w:val="nil"/>
            </w:tcBorders>
            <w:vAlign w:val="center"/>
          </w:tcPr>
          <w:p w:rsidR="006E63BF" w:rsidRDefault="006E63BF" w:rsidP="00FF6971">
            <w:pPr>
              <w:snapToGrid w:val="0"/>
              <w:jc w:val="both"/>
            </w:pPr>
            <w:r>
              <w:t xml:space="preserve">Marks will be awarded by  duly constituted Jury on the technical </w:t>
            </w:r>
            <w:r>
              <w:lastRenderedPageBreak/>
              <w:t xml:space="preserve">approach and methodology </w:t>
            </w:r>
          </w:p>
          <w:p w:rsidR="006E63BF" w:rsidRDefault="006E63BF" w:rsidP="00FF6971">
            <w:pPr>
              <w:snapToGrid w:val="0"/>
              <w:jc w:val="both"/>
            </w:pPr>
            <w:r>
              <w:t>included in technical proposal and the presentation delivered by the Bidders</w:t>
            </w:r>
          </w:p>
        </w:tc>
        <w:tc>
          <w:tcPr>
            <w:tcW w:w="2103" w:type="dxa"/>
            <w:gridSpan w:val="2"/>
            <w:vMerge w:val="restart"/>
            <w:tcBorders>
              <w:top w:val="single" w:sz="4" w:space="0" w:color="auto"/>
              <w:left w:val="single" w:sz="4" w:space="0" w:color="000000"/>
              <w:bottom w:val="single" w:sz="4" w:space="0" w:color="000000"/>
              <w:right w:val="single" w:sz="4" w:space="0" w:color="000000"/>
            </w:tcBorders>
            <w:vAlign w:val="center"/>
          </w:tcPr>
          <w:p w:rsidR="006E63BF" w:rsidRPr="000C3BCC" w:rsidRDefault="00D0659C" w:rsidP="00FF6971">
            <w:pPr>
              <w:snapToGrid w:val="0"/>
              <w:spacing w:line="200" w:lineRule="atLeast"/>
              <w:jc w:val="center"/>
              <w:rPr>
                <w:b/>
              </w:rPr>
            </w:pPr>
            <w:r>
              <w:rPr>
                <w:b/>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4.25pt;margin-top:35.35pt;width:88.5pt;height:.05pt;z-index:251661312;mso-position-horizontal-relative:text;mso-position-vertical-relative:text" o:connectortype="straight" strokeweight=".26mm">
                  <v:stroke joinstyle="miter"/>
                </v:shape>
              </w:pict>
            </w:r>
            <w:r>
              <w:rPr>
                <w:b/>
              </w:rPr>
              <w:pict>
                <v:shape id="_x0000_s1036" type="#_x0000_t32" style="position:absolute;left:0;text-align:left;margin-left:-4.25pt;margin-top:65.35pt;width:88.5pt;height:.05pt;z-index:251662336;mso-position-horizontal-relative:text;mso-position-vertical-relative:text" o:connectortype="straight" strokeweight=".26mm">
                  <v:stroke joinstyle="miter"/>
                </v:shape>
              </w:pict>
            </w:r>
            <w:r w:rsidR="006E63BF" w:rsidRPr="000C3BCC">
              <w:rPr>
                <w:b/>
              </w:rPr>
              <w:t>10</w:t>
            </w:r>
          </w:p>
          <w:p w:rsidR="006E63BF" w:rsidRPr="000C3BCC" w:rsidRDefault="006E63BF" w:rsidP="00FF6971">
            <w:pPr>
              <w:jc w:val="center"/>
              <w:rPr>
                <w:b/>
              </w:rPr>
            </w:pPr>
          </w:p>
          <w:p w:rsidR="006E63BF" w:rsidRPr="000C3BCC" w:rsidRDefault="006E63BF" w:rsidP="00FF6971">
            <w:pPr>
              <w:jc w:val="center"/>
              <w:rPr>
                <w:b/>
              </w:rPr>
            </w:pPr>
          </w:p>
          <w:p w:rsidR="006E63BF" w:rsidRPr="000C3BCC" w:rsidRDefault="006E63BF" w:rsidP="00FF6971">
            <w:pPr>
              <w:jc w:val="center"/>
              <w:rPr>
                <w:b/>
              </w:rPr>
            </w:pPr>
            <w:r w:rsidRPr="000C3BCC">
              <w:rPr>
                <w:b/>
              </w:rPr>
              <w:t>10</w:t>
            </w:r>
          </w:p>
          <w:p w:rsidR="006E63BF" w:rsidRPr="000C3BCC" w:rsidRDefault="006E63BF" w:rsidP="00FF6971">
            <w:pPr>
              <w:jc w:val="center"/>
              <w:rPr>
                <w:b/>
              </w:rPr>
            </w:pPr>
          </w:p>
          <w:p w:rsidR="006E63BF" w:rsidRPr="000C3BCC" w:rsidRDefault="006E63BF" w:rsidP="00FF6971">
            <w:pPr>
              <w:jc w:val="center"/>
              <w:rPr>
                <w:b/>
              </w:rPr>
            </w:pPr>
          </w:p>
          <w:p w:rsidR="006E63BF" w:rsidRPr="000C3BCC" w:rsidRDefault="006E63BF" w:rsidP="00FF6971">
            <w:pPr>
              <w:jc w:val="center"/>
              <w:rPr>
                <w:b/>
                <w:bCs/>
              </w:rPr>
            </w:pPr>
            <w:r w:rsidRPr="000C3BCC">
              <w:rPr>
                <w:b/>
              </w:rPr>
              <w:t>20</w:t>
            </w:r>
          </w:p>
        </w:tc>
      </w:tr>
      <w:tr w:rsidR="006E63BF" w:rsidTr="00FF6971">
        <w:trPr>
          <w:gridAfter w:val="1"/>
          <w:wAfter w:w="45" w:type="dxa"/>
          <w:trHeight w:val="678"/>
        </w:trPr>
        <w:tc>
          <w:tcPr>
            <w:tcW w:w="869" w:type="dxa"/>
            <w:tcBorders>
              <w:top w:val="nil"/>
              <w:left w:val="single" w:sz="4" w:space="0" w:color="000000"/>
              <w:bottom w:val="single" w:sz="4" w:space="0" w:color="000000"/>
              <w:right w:val="nil"/>
            </w:tcBorders>
            <w:vAlign w:val="center"/>
          </w:tcPr>
          <w:p w:rsidR="006E63BF" w:rsidRDefault="006E63BF" w:rsidP="00FF6971">
            <w:pPr>
              <w:snapToGrid w:val="0"/>
              <w:spacing w:line="200" w:lineRule="atLeast"/>
              <w:jc w:val="both"/>
            </w:pPr>
            <w:r>
              <w:rPr>
                <w:bCs/>
              </w:rPr>
              <w:t>(b)</w:t>
            </w:r>
          </w:p>
        </w:tc>
        <w:tc>
          <w:tcPr>
            <w:tcW w:w="5065" w:type="dxa"/>
            <w:gridSpan w:val="4"/>
            <w:tcBorders>
              <w:top w:val="nil"/>
              <w:left w:val="single" w:sz="4" w:space="0" w:color="000000"/>
              <w:bottom w:val="single" w:sz="4" w:space="0" w:color="000000"/>
              <w:right w:val="nil"/>
            </w:tcBorders>
            <w:vAlign w:val="center"/>
          </w:tcPr>
          <w:p w:rsidR="006E63BF" w:rsidRDefault="006E63BF" w:rsidP="00FF6971">
            <w:pPr>
              <w:tabs>
                <w:tab w:val="left" w:pos="72"/>
              </w:tabs>
              <w:snapToGrid w:val="0"/>
              <w:spacing w:line="200" w:lineRule="atLeast"/>
              <w:jc w:val="both"/>
            </w:pPr>
            <w:r>
              <w:t>Approach and Methodology, Project Plan, Relevant Assumptions</w:t>
            </w:r>
          </w:p>
        </w:tc>
        <w:tc>
          <w:tcPr>
            <w:tcW w:w="2226" w:type="dxa"/>
            <w:vMerge/>
            <w:tcBorders>
              <w:top w:val="nil"/>
              <w:left w:val="single" w:sz="4" w:space="0" w:color="000000"/>
              <w:bottom w:val="single" w:sz="4" w:space="0" w:color="000000"/>
              <w:right w:val="nil"/>
            </w:tcBorders>
            <w:vAlign w:val="center"/>
          </w:tcPr>
          <w:p w:rsidR="006E63BF" w:rsidRDefault="006E63BF" w:rsidP="00FF6971">
            <w:pPr>
              <w:suppressAutoHyphens w:val="0"/>
            </w:pPr>
          </w:p>
        </w:tc>
        <w:tc>
          <w:tcPr>
            <w:tcW w:w="2103" w:type="dxa"/>
            <w:gridSpan w:val="2"/>
            <w:vMerge/>
            <w:tcBorders>
              <w:top w:val="nil"/>
              <w:left w:val="single" w:sz="4" w:space="0" w:color="000000"/>
              <w:bottom w:val="single" w:sz="4" w:space="0" w:color="000000"/>
              <w:right w:val="single" w:sz="4" w:space="0" w:color="000000"/>
            </w:tcBorders>
            <w:vAlign w:val="center"/>
          </w:tcPr>
          <w:p w:rsidR="006E63BF" w:rsidRDefault="006E63BF" w:rsidP="00FF6971">
            <w:pPr>
              <w:suppressAutoHyphens w:val="0"/>
              <w:rPr>
                <w:bCs/>
              </w:rPr>
            </w:pPr>
          </w:p>
        </w:tc>
      </w:tr>
      <w:tr w:rsidR="006E63BF" w:rsidTr="00FF6971">
        <w:trPr>
          <w:gridAfter w:val="1"/>
          <w:wAfter w:w="45" w:type="dxa"/>
          <w:trHeight w:val="678"/>
        </w:trPr>
        <w:tc>
          <w:tcPr>
            <w:tcW w:w="869" w:type="dxa"/>
            <w:tcBorders>
              <w:top w:val="nil"/>
              <w:left w:val="single" w:sz="4" w:space="0" w:color="000000"/>
              <w:bottom w:val="single" w:sz="4" w:space="0" w:color="000000"/>
              <w:right w:val="nil"/>
            </w:tcBorders>
            <w:vAlign w:val="center"/>
          </w:tcPr>
          <w:p w:rsidR="006E63BF" w:rsidRDefault="006E63BF" w:rsidP="00FF6971">
            <w:pPr>
              <w:snapToGrid w:val="0"/>
              <w:spacing w:line="200" w:lineRule="atLeast"/>
              <w:jc w:val="both"/>
            </w:pPr>
            <w:r>
              <w:rPr>
                <w:bCs/>
              </w:rPr>
              <w:lastRenderedPageBreak/>
              <w:t>(c)</w:t>
            </w:r>
          </w:p>
        </w:tc>
        <w:tc>
          <w:tcPr>
            <w:tcW w:w="5065" w:type="dxa"/>
            <w:gridSpan w:val="4"/>
            <w:tcBorders>
              <w:top w:val="nil"/>
              <w:left w:val="single" w:sz="4" w:space="0" w:color="000000"/>
              <w:bottom w:val="single" w:sz="4" w:space="0" w:color="000000"/>
              <w:right w:val="nil"/>
            </w:tcBorders>
            <w:vAlign w:val="center"/>
          </w:tcPr>
          <w:p w:rsidR="006E63BF" w:rsidRDefault="006E63BF" w:rsidP="00FF6971">
            <w:pPr>
              <w:tabs>
                <w:tab w:val="left" w:pos="72"/>
              </w:tabs>
              <w:snapToGrid w:val="0"/>
              <w:spacing w:line="200" w:lineRule="atLeast"/>
              <w:jc w:val="both"/>
            </w:pPr>
            <w:r>
              <w:t>Work Plan and Resource Plan : completeness and relevance including financial viability of the Project</w:t>
            </w:r>
          </w:p>
        </w:tc>
        <w:tc>
          <w:tcPr>
            <w:tcW w:w="2226" w:type="dxa"/>
            <w:vMerge/>
            <w:tcBorders>
              <w:top w:val="nil"/>
              <w:left w:val="single" w:sz="4" w:space="0" w:color="000000"/>
              <w:bottom w:val="single" w:sz="4" w:space="0" w:color="000000"/>
              <w:right w:val="nil"/>
            </w:tcBorders>
            <w:vAlign w:val="center"/>
          </w:tcPr>
          <w:p w:rsidR="006E63BF" w:rsidRDefault="006E63BF" w:rsidP="00FF6971">
            <w:pPr>
              <w:suppressAutoHyphens w:val="0"/>
            </w:pPr>
          </w:p>
        </w:tc>
        <w:tc>
          <w:tcPr>
            <w:tcW w:w="2103" w:type="dxa"/>
            <w:gridSpan w:val="2"/>
            <w:vMerge/>
            <w:tcBorders>
              <w:top w:val="nil"/>
              <w:left w:val="single" w:sz="4" w:space="0" w:color="000000"/>
              <w:bottom w:val="single" w:sz="4" w:space="0" w:color="000000"/>
              <w:right w:val="single" w:sz="4" w:space="0" w:color="000000"/>
            </w:tcBorders>
            <w:vAlign w:val="center"/>
          </w:tcPr>
          <w:p w:rsidR="006E63BF" w:rsidRDefault="006E63BF" w:rsidP="00FF6971">
            <w:pPr>
              <w:suppressAutoHyphens w:val="0"/>
              <w:rPr>
                <w:bCs/>
              </w:rPr>
            </w:pPr>
          </w:p>
        </w:tc>
      </w:tr>
      <w:tr w:rsidR="006E63BF" w:rsidTr="00FF6971">
        <w:trPr>
          <w:gridAfter w:val="1"/>
          <w:wAfter w:w="45" w:type="dxa"/>
          <w:trHeight w:val="323"/>
        </w:trPr>
        <w:tc>
          <w:tcPr>
            <w:tcW w:w="5934" w:type="dxa"/>
            <w:gridSpan w:val="5"/>
            <w:tcBorders>
              <w:top w:val="nil"/>
              <w:left w:val="single" w:sz="4" w:space="0" w:color="000000"/>
              <w:bottom w:val="single" w:sz="4" w:space="0" w:color="000000"/>
              <w:right w:val="nil"/>
            </w:tcBorders>
            <w:vAlign w:val="center"/>
          </w:tcPr>
          <w:p w:rsidR="006E63BF" w:rsidRDefault="006E63BF" w:rsidP="00FF6971">
            <w:pPr>
              <w:snapToGrid w:val="0"/>
              <w:spacing w:line="200" w:lineRule="atLeast"/>
              <w:jc w:val="both"/>
            </w:pPr>
            <w:r>
              <w:rPr>
                <w:bCs/>
              </w:rPr>
              <w:lastRenderedPageBreak/>
              <w:t xml:space="preserve">Total </w:t>
            </w:r>
          </w:p>
        </w:tc>
        <w:tc>
          <w:tcPr>
            <w:tcW w:w="2226" w:type="dxa"/>
            <w:tcBorders>
              <w:top w:val="nil"/>
              <w:left w:val="single" w:sz="4" w:space="0" w:color="000000"/>
              <w:bottom w:val="single" w:sz="4" w:space="0" w:color="000000"/>
              <w:right w:val="nil"/>
            </w:tcBorders>
            <w:vAlign w:val="center"/>
          </w:tcPr>
          <w:p w:rsidR="006E63BF" w:rsidRDefault="006E63BF" w:rsidP="00FF6971">
            <w:pPr>
              <w:snapToGrid w:val="0"/>
              <w:spacing w:line="200" w:lineRule="atLeast"/>
              <w:jc w:val="center"/>
            </w:pPr>
          </w:p>
        </w:tc>
        <w:tc>
          <w:tcPr>
            <w:tcW w:w="2103" w:type="dxa"/>
            <w:gridSpan w:val="2"/>
            <w:tcBorders>
              <w:top w:val="nil"/>
              <w:left w:val="single" w:sz="4" w:space="0" w:color="000000"/>
              <w:bottom w:val="single" w:sz="4" w:space="0" w:color="000000"/>
              <w:right w:val="single" w:sz="4" w:space="0" w:color="000000"/>
            </w:tcBorders>
            <w:vAlign w:val="center"/>
          </w:tcPr>
          <w:p w:rsidR="006E63BF" w:rsidRDefault="006E63BF" w:rsidP="00FF6971">
            <w:pPr>
              <w:snapToGrid w:val="0"/>
              <w:spacing w:line="200" w:lineRule="atLeast"/>
              <w:jc w:val="center"/>
            </w:pPr>
            <w:r>
              <w:t>100 maximum</w:t>
            </w:r>
          </w:p>
        </w:tc>
      </w:tr>
    </w:tbl>
    <w:p w:rsidR="006E63BF" w:rsidRDefault="006E63BF" w:rsidP="00C64390">
      <w:pPr>
        <w:pStyle w:val="ListParagraph"/>
        <w:ind w:left="900"/>
      </w:pPr>
    </w:p>
    <w:p w:rsidR="00C64390" w:rsidRDefault="006E63BF" w:rsidP="00C64390">
      <w:pPr>
        <w:tabs>
          <w:tab w:val="left" w:pos="720"/>
          <w:tab w:val="left" w:pos="1440"/>
        </w:tabs>
        <w:spacing w:line="360" w:lineRule="auto"/>
        <w:jc w:val="both"/>
      </w:pPr>
      <w:r w:rsidRPr="00C64390">
        <w:rPr>
          <w:b/>
        </w:rPr>
        <w:t>Note :</w:t>
      </w:r>
      <w:r>
        <w:t xml:space="preserve"> </w:t>
      </w:r>
      <w:r>
        <w:tab/>
        <w:t>60% Marks for minimum eligibility criteria &amp; 100% marks for twice the minimum eligibility criteria or more.  In between, on pro-rata basis for evaluation with reference to key personnel.</w:t>
      </w:r>
    </w:p>
    <w:p w:rsidR="00FB0B27" w:rsidRDefault="00FB0B27" w:rsidP="00FB0B27"/>
    <w:p w:rsidR="00FB0B27" w:rsidRDefault="00FB0B27" w:rsidP="00FB0B27"/>
    <w:p w:rsidR="00FB0B27" w:rsidRDefault="00FB0B27" w:rsidP="00FB0B27">
      <w:pPr>
        <w:numPr>
          <w:ilvl w:val="2"/>
          <w:numId w:val="34"/>
        </w:numPr>
        <w:jc w:val="both"/>
      </w:pPr>
      <w:r>
        <w:t>If the firm is also registered/empanelled with other Organization/Statutory bodies such as CPWD, PWD, MES, DDA / DSIIDC and state or central government organizations etc. should furnish details of such registration / empanelment by providing Name of organization, Category, date of registration / empanelment and its validation, if any.</w:t>
      </w:r>
    </w:p>
    <w:p w:rsidR="00FB0B27" w:rsidRDefault="00FB0B27" w:rsidP="00FB0B27">
      <w:pPr>
        <w:jc w:val="both"/>
      </w:pPr>
    </w:p>
    <w:p w:rsidR="00FB0B27" w:rsidRDefault="00FB0B27" w:rsidP="00FB0B27">
      <w:pPr>
        <w:numPr>
          <w:ilvl w:val="2"/>
          <w:numId w:val="34"/>
        </w:numPr>
        <w:jc w:val="both"/>
        <w:rPr>
          <w:color w:val="000000"/>
        </w:rPr>
      </w:pPr>
      <w:r>
        <w:t>Furnish list of Awards / recognitions / competition won (Form D1 &amp; D2)</w:t>
      </w:r>
    </w:p>
    <w:p w:rsidR="00FB0B27" w:rsidRDefault="00FB0B27" w:rsidP="00FB0B27">
      <w:pPr>
        <w:tabs>
          <w:tab w:val="left" w:pos="1440"/>
        </w:tabs>
        <w:jc w:val="both"/>
        <w:rPr>
          <w:color w:val="000000"/>
        </w:rPr>
      </w:pPr>
    </w:p>
    <w:p w:rsidR="00FB0B27" w:rsidRDefault="00FB0B27" w:rsidP="00FB0B27">
      <w:pPr>
        <w:numPr>
          <w:ilvl w:val="2"/>
          <w:numId w:val="34"/>
        </w:numPr>
        <w:jc w:val="both"/>
        <w:rPr>
          <w:b/>
        </w:rPr>
      </w:pPr>
      <w:r>
        <w:t>The Consultant should furnish an undertaking in the form of an affidavit guaranteeing the truth and accuracy of all statements and information furnished in the format given</w:t>
      </w:r>
    </w:p>
    <w:p w:rsidR="00FB0B27" w:rsidRDefault="00FB0B27" w:rsidP="00FB0B27">
      <w:pPr>
        <w:jc w:val="both"/>
        <w:rPr>
          <w:b/>
        </w:rPr>
      </w:pPr>
    </w:p>
    <w:p w:rsidR="00FB0B27" w:rsidRDefault="00FB0B27" w:rsidP="00FB0B27">
      <w:pPr>
        <w:numPr>
          <w:ilvl w:val="2"/>
          <w:numId w:val="34"/>
        </w:numPr>
        <w:jc w:val="both"/>
      </w:pPr>
      <w:r>
        <w:rPr>
          <w:b/>
        </w:rPr>
        <w:t>The Consultant is required to furnish all above information along with proof, failing which the proposal is liable to be rejected or the experience will not be considered for evaluation.</w:t>
      </w:r>
    </w:p>
    <w:p w:rsidR="00FB0B27" w:rsidRDefault="00FB0B27" w:rsidP="00FB0B27">
      <w:pPr>
        <w:pStyle w:val="BodyText2"/>
        <w:tabs>
          <w:tab w:val="left" w:pos="720"/>
        </w:tabs>
        <w:rPr>
          <w:sz w:val="24"/>
        </w:rPr>
      </w:pPr>
    </w:p>
    <w:p w:rsidR="00FB0B27" w:rsidRDefault="00FB0B27" w:rsidP="00FB0B27">
      <w:pPr>
        <w:pStyle w:val="BodyText2"/>
        <w:numPr>
          <w:ilvl w:val="1"/>
          <w:numId w:val="34"/>
        </w:numPr>
      </w:pPr>
      <w:bookmarkStart w:id="0" w:name="__RefHeading__5871_567266161"/>
      <w:bookmarkEnd w:id="0"/>
      <w:r>
        <w:rPr>
          <w:b/>
          <w:bCs/>
          <w:sz w:val="24"/>
          <w:u w:val="single"/>
        </w:rPr>
        <w:t>Evaluation of Bids</w:t>
      </w:r>
    </w:p>
    <w:p w:rsidR="00FB0B27" w:rsidRDefault="00FB0B27" w:rsidP="00FB0B27">
      <w:pPr>
        <w:pStyle w:val="WW-Default"/>
        <w:rPr>
          <w:rFonts w:ascii="Times New Roman" w:hAnsi="Times New Roman" w:cs="Times New Roman"/>
        </w:rPr>
      </w:pPr>
    </w:p>
    <w:p w:rsidR="00FB0B27" w:rsidRDefault="00FB0B27" w:rsidP="00FB0B27">
      <w:pPr>
        <w:pStyle w:val="BodyText"/>
        <w:spacing w:line="360" w:lineRule="auto"/>
        <w:ind w:left="705"/>
      </w:pPr>
      <w:r>
        <w:t>5.2.A</w:t>
      </w:r>
      <w:r>
        <w:tab/>
        <w:t>The Financial offer shall provide fee for whole consultancy job as per TOR and shall be submitted as per Bid (Part-II)</w:t>
      </w:r>
    </w:p>
    <w:p w:rsidR="00FB0B27" w:rsidRDefault="00FB0B27" w:rsidP="00FB0B27">
      <w:pPr>
        <w:pStyle w:val="BodyText"/>
        <w:spacing w:line="360" w:lineRule="auto"/>
        <w:ind w:left="705"/>
      </w:pPr>
      <w:r>
        <w:t>5.2.B</w:t>
      </w:r>
      <w:r>
        <w:tab/>
        <w:t xml:space="preserve">The Consultants are required to quote fee on lump sum basis for comprehensive Consultancy job work inclusive of all prevailing taxes and levies except the statutory service tax for the Consultancy Services as per TOR, which may be reimbursed as per receipts of actual. </w:t>
      </w:r>
    </w:p>
    <w:p w:rsidR="00FB0B27" w:rsidRDefault="00FB0B27" w:rsidP="00FB0B27">
      <w:pPr>
        <w:pStyle w:val="BodyText"/>
        <w:spacing w:line="360" w:lineRule="auto"/>
        <w:ind w:left="720"/>
      </w:pPr>
      <w:r>
        <w:t>5.2.C</w:t>
      </w:r>
      <w:r>
        <w:tab/>
        <w:t xml:space="preserve">Bids securing </w:t>
      </w:r>
      <w:r>
        <w:rPr>
          <w:b/>
        </w:rPr>
        <w:t>overall 60%</w:t>
      </w:r>
      <w:r>
        <w:t xml:space="preserve"> and above marks and </w:t>
      </w:r>
      <w:r>
        <w:rPr>
          <w:b/>
        </w:rPr>
        <w:t xml:space="preserve">minimum 50% </w:t>
      </w:r>
      <w:r>
        <w:t xml:space="preserve">marks in each sub-head in technical evaluation will only be considered for opening of Financial Bids. The Bids with the lowest cost may be given a </w:t>
      </w:r>
      <w:r>
        <w:rPr>
          <w:b/>
        </w:rPr>
        <w:t>financial score of 100</w:t>
      </w:r>
      <w:r>
        <w:t xml:space="preserve"> and the other bids given financial score that are </w:t>
      </w:r>
      <w:r>
        <w:rPr>
          <w:b/>
        </w:rPr>
        <w:t>inversely proportionate</w:t>
      </w:r>
      <w:r>
        <w:t xml:space="preserve"> to their prices.</w:t>
      </w:r>
    </w:p>
    <w:p w:rsidR="00FB0B27" w:rsidRDefault="00FB0B27" w:rsidP="00FB0B27">
      <w:pPr>
        <w:pStyle w:val="BodyText"/>
        <w:spacing w:line="360" w:lineRule="auto"/>
        <w:ind w:left="900"/>
      </w:pPr>
      <w:r>
        <w:lastRenderedPageBreak/>
        <w:t>5.2.D</w:t>
      </w:r>
      <w:r>
        <w:tab/>
      </w:r>
      <w:r>
        <w:tab/>
        <w:t xml:space="preserve">The total score, both technical and financial, shall be obtained by weighing the Technical and Financial scores and adding them up. On the basis of the combined weighted score for Technical and Financial bids, the consultant shall be ranked in terms of the total score obtained. The bid obtaining the highest total combined score in evaluation of quality and cost will be ranked as H-1 followed by the bids securing lesser marks as H-2, H-3 etc. </w:t>
      </w:r>
    </w:p>
    <w:p w:rsidR="00FB0B27" w:rsidRDefault="00FB0B27" w:rsidP="00FB0B27">
      <w:pPr>
        <w:spacing w:line="360" w:lineRule="auto"/>
        <w:jc w:val="both"/>
      </w:pPr>
      <w:r>
        <w:t xml:space="preserve"> </w:t>
      </w:r>
      <w:r>
        <w:tab/>
      </w:r>
      <w:r>
        <w:tab/>
      </w:r>
      <w:r>
        <w:rPr>
          <w:b/>
        </w:rPr>
        <w:t>Total points = T (w) x T (s) + F (w) x 100 x LEC / EC,</w:t>
      </w:r>
      <w:r>
        <w:t xml:space="preserve"> where</w:t>
      </w:r>
    </w:p>
    <w:p w:rsidR="00FB0B27" w:rsidRDefault="00FB0B27" w:rsidP="00FB0B27">
      <w:pPr>
        <w:spacing w:line="360" w:lineRule="auto"/>
        <w:jc w:val="both"/>
      </w:pPr>
      <w:r>
        <w:tab/>
      </w:r>
      <w:r>
        <w:tab/>
      </w:r>
      <w:r>
        <w:rPr>
          <w:b/>
        </w:rPr>
        <w:t>T (w)</w:t>
      </w:r>
      <w:r>
        <w:t xml:space="preserve"> stands for weight of the technical score.</w:t>
      </w:r>
    </w:p>
    <w:p w:rsidR="00FB0B27" w:rsidRDefault="00FB0B27" w:rsidP="00FB0B27">
      <w:pPr>
        <w:spacing w:line="360" w:lineRule="auto"/>
        <w:ind w:left="900"/>
        <w:jc w:val="both"/>
      </w:pPr>
      <w:r>
        <w:tab/>
      </w:r>
      <w:r>
        <w:tab/>
      </w:r>
      <w:r>
        <w:rPr>
          <w:b/>
        </w:rPr>
        <w:t>T (s)</w:t>
      </w:r>
      <w:r>
        <w:t xml:space="preserve"> stands for technical score.</w:t>
      </w:r>
    </w:p>
    <w:p w:rsidR="00FB0B27" w:rsidRDefault="00FB0B27" w:rsidP="00FB0B27">
      <w:pPr>
        <w:spacing w:line="360" w:lineRule="auto"/>
        <w:ind w:left="900"/>
        <w:jc w:val="both"/>
      </w:pPr>
      <w:r>
        <w:tab/>
      </w:r>
      <w:r>
        <w:tab/>
      </w:r>
      <w:r>
        <w:rPr>
          <w:b/>
        </w:rPr>
        <w:t>F (w)</w:t>
      </w:r>
      <w:r>
        <w:t xml:space="preserve"> stands for weight of the financial proposal.</w:t>
      </w:r>
    </w:p>
    <w:p w:rsidR="00FB0B27" w:rsidRDefault="00FB0B27" w:rsidP="00FB0B27">
      <w:pPr>
        <w:spacing w:line="360" w:lineRule="auto"/>
        <w:ind w:left="900"/>
        <w:jc w:val="both"/>
      </w:pPr>
      <w:r>
        <w:tab/>
      </w:r>
      <w:r>
        <w:tab/>
      </w:r>
      <w:r>
        <w:rPr>
          <w:b/>
        </w:rPr>
        <w:t>EC</w:t>
      </w:r>
      <w:r>
        <w:t xml:space="preserve"> stands for Evaluation Cost of the financial proposal.</w:t>
      </w:r>
    </w:p>
    <w:p w:rsidR="00FB0B27" w:rsidRDefault="00FB0B27" w:rsidP="00FB0B27">
      <w:pPr>
        <w:spacing w:line="360" w:lineRule="auto"/>
        <w:ind w:left="900"/>
        <w:jc w:val="both"/>
      </w:pPr>
      <w:r>
        <w:tab/>
      </w:r>
      <w:r>
        <w:tab/>
      </w:r>
      <w:r>
        <w:rPr>
          <w:b/>
        </w:rPr>
        <w:t>LEC</w:t>
      </w:r>
      <w:r>
        <w:t xml:space="preserve"> stands for Lowest Evaluation Cost of the financial proposal.</w:t>
      </w:r>
    </w:p>
    <w:p w:rsidR="00FB0B27" w:rsidRDefault="00FB0B27" w:rsidP="00FB0B27">
      <w:pPr>
        <w:spacing w:line="360" w:lineRule="auto"/>
        <w:ind w:left="900"/>
        <w:jc w:val="both"/>
      </w:pPr>
    </w:p>
    <w:p w:rsidR="00FB0B27" w:rsidRDefault="00FB0B27" w:rsidP="00FB0B27">
      <w:pPr>
        <w:spacing w:line="360" w:lineRule="auto"/>
        <w:ind w:left="900"/>
        <w:jc w:val="both"/>
      </w:pPr>
      <w:r>
        <w:t>Weight ages for technical and financial scores are:</w:t>
      </w:r>
    </w:p>
    <w:p w:rsidR="00FB0B27" w:rsidRDefault="00FB0B27" w:rsidP="00FB0B27">
      <w:pPr>
        <w:pStyle w:val="BodyText2"/>
        <w:tabs>
          <w:tab w:val="left" w:pos="720"/>
        </w:tabs>
        <w:ind w:left="2880"/>
        <w:rPr>
          <w:sz w:val="24"/>
        </w:rPr>
      </w:pPr>
    </w:p>
    <w:p w:rsidR="00FB0B27" w:rsidRDefault="00FB0B27" w:rsidP="00FB0B27">
      <w:pPr>
        <w:pStyle w:val="BodyText2"/>
        <w:tabs>
          <w:tab w:val="left" w:pos="720"/>
        </w:tabs>
        <w:ind w:left="2880"/>
        <w:rPr>
          <w:sz w:val="24"/>
        </w:rPr>
      </w:pPr>
      <w:r>
        <w:rPr>
          <w:sz w:val="24"/>
        </w:rPr>
        <w:t>Technical Score</w:t>
      </w:r>
      <w:r>
        <w:rPr>
          <w:sz w:val="24"/>
        </w:rPr>
        <w:tab/>
      </w:r>
      <w:r>
        <w:rPr>
          <w:sz w:val="24"/>
        </w:rPr>
        <w:tab/>
      </w:r>
      <w:r>
        <w:rPr>
          <w:sz w:val="24"/>
        </w:rPr>
        <w:tab/>
        <w:t>70%</w:t>
      </w:r>
    </w:p>
    <w:p w:rsidR="00FB0B27" w:rsidRDefault="00FB0B27" w:rsidP="00FB0B27">
      <w:pPr>
        <w:pStyle w:val="BodyText2"/>
        <w:tabs>
          <w:tab w:val="left" w:pos="720"/>
        </w:tabs>
        <w:ind w:left="2880"/>
        <w:rPr>
          <w:sz w:val="24"/>
        </w:rPr>
      </w:pPr>
      <w:r>
        <w:rPr>
          <w:sz w:val="24"/>
        </w:rPr>
        <w:t>Financial Score</w:t>
      </w:r>
      <w:r>
        <w:rPr>
          <w:sz w:val="24"/>
        </w:rPr>
        <w:tab/>
      </w:r>
      <w:r>
        <w:rPr>
          <w:sz w:val="24"/>
        </w:rPr>
        <w:tab/>
      </w:r>
      <w:r>
        <w:rPr>
          <w:sz w:val="24"/>
        </w:rPr>
        <w:tab/>
        <w:t>30%</w:t>
      </w:r>
    </w:p>
    <w:p w:rsidR="00FB0B27" w:rsidRDefault="00FB0B27" w:rsidP="00FB0B27">
      <w:pPr>
        <w:pStyle w:val="BodyText2"/>
        <w:tabs>
          <w:tab w:val="left" w:pos="720"/>
        </w:tabs>
        <w:rPr>
          <w:sz w:val="24"/>
        </w:rPr>
      </w:pPr>
    </w:p>
    <w:p w:rsidR="00FB0B27" w:rsidRDefault="00FB0B27" w:rsidP="00FB0B27">
      <w:pPr>
        <w:spacing w:line="360" w:lineRule="auto"/>
        <w:ind w:left="900"/>
        <w:jc w:val="both"/>
        <w:rPr>
          <w:b/>
        </w:rPr>
      </w:pPr>
      <w:r>
        <w:t>The proposal will be ranked in terms of total points scored. The proposal with the highest total points (H-1) will be considered for award of contract and may be called for negotiations, if required.</w:t>
      </w:r>
    </w:p>
    <w:p w:rsidR="00FB0B27" w:rsidRDefault="00FB0B27" w:rsidP="00FB0B27">
      <w:pPr>
        <w:tabs>
          <w:tab w:val="left" w:pos="1440"/>
        </w:tabs>
        <w:jc w:val="both"/>
        <w:rPr>
          <w:b/>
        </w:rPr>
      </w:pPr>
    </w:p>
    <w:p w:rsidR="00FB0B27" w:rsidRDefault="00FB0B27" w:rsidP="00FB0B27">
      <w:pPr>
        <w:numPr>
          <w:ilvl w:val="0"/>
          <w:numId w:val="34"/>
        </w:numPr>
        <w:tabs>
          <w:tab w:val="left" w:pos="1440"/>
        </w:tabs>
        <w:jc w:val="both"/>
      </w:pPr>
      <w:r>
        <w:rPr>
          <w:b/>
          <w:u w:val="single"/>
        </w:rPr>
        <w:t>AUTHENTICITY OF DATA &amp; FACTS</w:t>
      </w:r>
      <w:r>
        <w:rPr>
          <w:b/>
        </w:rPr>
        <w:t xml:space="preserve"> :</w:t>
      </w:r>
    </w:p>
    <w:p w:rsidR="00FB0B27" w:rsidRDefault="00FB0B27" w:rsidP="00FB0B27">
      <w:pPr>
        <w:tabs>
          <w:tab w:val="left" w:pos="1440"/>
        </w:tabs>
        <w:jc w:val="both"/>
      </w:pPr>
    </w:p>
    <w:p w:rsidR="00FB0B27" w:rsidRDefault="00FB0B27" w:rsidP="00FB0B27">
      <w:pPr>
        <w:numPr>
          <w:ilvl w:val="1"/>
          <w:numId w:val="34"/>
        </w:numPr>
        <w:tabs>
          <w:tab w:val="left" w:pos="1620"/>
        </w:tabs>
        <w:jc w:val="both"/>
      </w:pPr>
      <w:r>
        <w:t>The Consultant shall not conceal any factual data or submit false, misleading data, report, decision and field studies. The Employer may recover damages and Consultant fee already paid for such work if any misconduct in this regard is detected at any stage.</w:t>
      </w:r>
    </w:p>
    <w:p w:rsidR="00FB0B27" w:rsidRDefault="00FB0B27" w:rsidP="00FB0B27">
      <w:pPr>
        <w:tabs>
          <w:tab w:val="left" w:pos="1440"/>
        </w:tabs>
        <w:ind w:left="720"/>
        <w:jc w:val="both"/>
      </w:pPr>
    </w:p>
    <w:p w:rsidR="00FB0B27" w:rsidRDefault="00FB0B27" w:rsidP="00FB0B27">
      <w:pPr>
        <w:tabs>
          <w:tab w:val="left" w:pos="1440"/>
        </w:tabs>
        <w:jc w:val="both"/>
      </w:pPr>
    </w:p>
    <w:p w:rsidR="00FB0B27" w:rsidRDefault="00FB0B27" w:rsidP="00FB0B27">
      <w:pPr>
        <w:numPr>
          <w:ilvl w:val="0"/>
          <w:numId w:val="34"/>
        </w:numPr>
        <w:tabs>
          <w:tab w:val="left" w:pos="1440"/>
        </w:tabs>
        <w:jc w:val="both"/>
      </w:pPr>
      <w:r>
        <w:rPr>
          <w:b/>
          <w:u w:val="single"/>
        </w:rPr>
        <w:t>DUTIES OF THE `EMPLOYER’S REPRESENTATIVE / ENGINEER-IN- CHARGE</w:t>
      </w:r>
      <w:r>
        <w:rPr>
          <w:b/>
        </w:rPr>
        <w:t xml:space="preserve"> :</w:t>
      </w:r>
    </w:p>
    <w:p w:rsidR="00FB0B27" w:rsidRDefault="00FB0B27" w:rsidP="00FB0B27">
      <w:pPr>
        <w:tabs>
          <w:tab w:val="left" w:pos="1440"/>
        </w:tabs>
        <w:jc w:val="both"/>
      </w:pPr>
    </w:p>
    <w:p w:rsidR="00FB0B27" w:rsidRDefault="00FB0B27" w:rsidP="00FB0B27">
      <w:pPr>
        <w:numPr>
          <w:ilvl w:val="1"/>
          <w:numId w:val="34"/>
        </w:numPr>
        <w:tabs>
          <w:tab w:val="left" w:pos="1620"/>
        </w:tabs>
        <w:jc w:val="both"/>
        <w:rPr>
          <w:b/>
        </w:rPr>
      </w:pPr>
      <w:r>
        <w:rPr>
          <w:b/>
        </w:rPr>
        <w:t>GENERAL SITE DATA</w:t>
      </w:r>
      <w:r>
        <w:t xml:space="preserve"> – The Engineer-in-Charge shall provide the site plan. In case the Consultant requires any authority letter from the `Engineer-in-Charge’ for any State or Local authority for collection of data or document(s), the same shall be provided on request.</w:t>
      </w:r>
    </w:p>
    <w:p w:rsidR="00FB0B27" w:rsidRDefault="00FB0B27" w:rsidP="00FB0B27">
      <w:pPr>
        <w:tabs>
          <w:tab w:val="left" w:pos="1440"/>
        </w:tabs>
        <w:ind w:left="720"/>
        <w:jc w:val="both"/>
        <w:rPr>
          <w:b/>
        </w:rPr>
      </w:pPr>
    </w:p>
    <w:p w:rsidR="00FB0B27" w:rsidRDefault="00FB0B27" w:rsidP="00FB0B27">
      <w:pPr>
        <w:numPr>
          <w:ilvl w:val="1"/>
          <w:numId w:val="34"/>
        </w:numPr>
        <w:tabs>
          <w:tab w:val="left" w:pos="1620"/>
        </w:tabs>
        <w:jc w:val="both"/>
      </w:pPr>
      <w:r>
        <w:rPr>
          <w:b/>
        </w:rPr>
        <w:t>ACCESS TO SITE</w:t>
      </w:r>
      <w:r>
        <w:t xml:space="preserve"> – The Engineer-in-Charge shall allow access to the site and allow all kinds of surveys and access to site and other officials at all times subject to any restrictions laid down by the local authorities during the period of contract.</w:t>
      </w:r>
    </w:p>
    <w:p w:rsidR="00FB0B27" w:rsidRDefault="00FB0B27" w:rsidP="00FB0B27">
      <w:pPr>
        <w:tabs>
          <w:tab w:val="left" w:pos="1620"/>
        </w:tabs>
        <w:jc w:val="both"/>
      </w:pPr>
    </w:p>
    <w:p w:rsidR="00FB0B27" w:rsidRDefault="00FB0B27" w:rsidP="00FB0B27">
      <w:pPr>
        <w:numPr>
          <w:ilvl w:val="1"/>
          <w:numId w:val="34"/>
        </w:numPr>
        <w:tabs>
          <w:tab w:val="left" w:pos="1620"/>
        </w:tabs>
        <w:jc w:val="both"/>
      </w:pPr>
      <w:r>
        <w:rPr>
          <w:b/>
        </w:rPr>
        <w:lastRenderedPageBreak/>
        <w:t>NODAL OFFICER</w:t>
      </w:r>
      <w:r>
        <w:t xml:space="preserve"> – The Engineer-in-Charge shall be the nodal officer to interact with the Consultant to facilitate this work.</w:t>
      </w:r>
    </w:p>
    <w:p w:rsidR="00FB0B27" w:rsidRDefault="00FB0B27" w:rsidP="00FB0B27">
      <w:pPr>
        <w:pStyle w:val="ListParagraph"/>
      </w:pPr>
    </w:p>
    <w:p w:rsidR="00FB0B27" w:rsidRDefault="00FB0B27" w:rsidP="00FB0B27">
      <w:pPr>
        <w:numPr>
          <w:ilvl w:val="0"/>
          <w:numId w:val="34"/>
        </w:numPr>
        <w:tabs>
          <w:tab w:val="left" w:pos="1620"/>
        </w:tabs>
        <w:jc w:val="both"/>
      </w:pPr>
      <w:r>
        <w:rPr>
          <w:b/>
        </w:rPr>
        <w:t>Provisioning of adequate manpower by Consultant :</w:t>
      </w:r>
    </w:p>
    <w:p w:rsidR="00FB0B27" w:rsidRDefault="00FB0B27" w:rsidP="00FB0B27">
      <w:pPr>
        <w:numPr>
          <w:ilvl w:val="1"/>
          <w:numId w:val="34"/>
        </w:numPr>
        <w:spacing w:line="360" w:lineRule="auto"/>
        <w:jc w:val="both"/>
        <w:rPr>
          <w:bCs/>
        </w:rPr>
      </w:pPr>
      <w:r>
        <w:t>The Consultant may hire financial management firm for assessment of commercial / market value of land etc. and to create various funding models / development models of the land under consideration. The Consultant must submit copy of an MOU signed with such financial management firm, to execute the project .Consultant must provide following minimum manpower for undertaking this project :</w:t>
      </w:r>
    </w:p>
    <w:p w:rsidR="00FB0B27" w:rsidRDefault="00FB0B27" w:rsidP="00FB0B27">
      <w:pPr>
        <w:numPr>
          <w:ilvl w:val="2"/>
          <w:numId w:val="34"/>
        </w:numPr>
        <w:spacing w:line="360" w:lineRule="auto"/>
        <w:jc w:val="both"/>
        <w:rPr>
          <w:b/>
          <w:bCs/>
        </w:rPr>
      </w:pPr>
      <w:r>
        <w:rPr>
          <w:bCs/>
        </w:rPr>
        <w:t xml:space="preserve">The Architect Bidder should assign a team for the project have sufficient number of Technical, Administrative and financial management staff and shall have a team of associated sub-Consultants who must have a team of sufficient technical and supporting staff enabling to provide a comprehensive consultancy services in the field of specialization by the respective Bidder. </w:t>
      </w:r>
      <w:r>
        <w:t>The Bidder must furnish CV/Bio data of the professionals / employees.</w:t>
      </w:r>
    </w:p>
    <w:p w:rsidR="00FB0B27" w:rsidRDefault="00FB0B27" w:rsidP="00FB0B27">
      <w:pPr>
        <w:spacing w:line="360" w:lineRule="auto"/>
        <w:ind w:left="1440"/>
        <w:jc w:val="both"/>
      </w:pPr>
      <w:r>
        <w:rPr>
          <w:b/>
        </w:rPr>
        <w:t>8.1B</w:t>
      </w:r>
      <w:r>
        <w:tab/>
        <w:t xml:space="preserve">    Main Architectural firm may hire the financial Advisor  firm </w:t>
      </w:r>
    </w:p>
    <w:p w:rsidR="00FB0B27" w:rsidRDefault="00FB0B27" w:rsidP="00FB0B27">
      <w:pPr>
        <w:spacing w:line="360" w:lineRule="auto"/>
        <w:ind w:left="1440"/>
        <w:jc w:val="both"/>
      </w:pPr>
      <w:r>
        <w:t xml:space="preserve">                if such a team is not available with him but the sole responsibility of financial</w:t>
      </w:r>
    </w:p>
    <w:p w:rsidR="00FB0B27" w:rsidRDefault="00FB0B27" w:rsidP="00FB0B27">
      <w:pPr>
        <w:spacing w:line="360" w:lineRule="auto"/>
        <w:ind w:left="1440"/>
        <w:jc w:val="both"/>
      </w:pPr>
      <w:r>
        <w:t xml:space="preserve">               consultancy firm will be vested with the main Architectural Consultant</w:t>
      </w:r>
      <w:r w:rsidR="00793B83">
        <w:t>.</w:t>
      </w:r>
    </w:p>
    <w:p w:rsidR="00FB0B27" w:rsidRDefault="00FB0B27" w:rsidP="00FB0B27">
      <w:pPr>
        <w:spacing w:line="360" w:lineRule="auto"/>
        <w:ind w:left="1440"/>
        <w:jc w:val="both"/>
      </w:pPr>
      <w:r>
        <w:t xml:space="preserve">          .    DUSIB will have no direct liability towards the sub consultant firm appointed</w:t>
      </w:r>
    </w:p>
    <w:p w:rsidR="00FB0B27" w:rsidRDefault="00793B83" w:rsidP="00FB0B27">
      <w:pPr>
        <w:spacing w:line="360" w:lineRule="auto"/>
        <w:ind w:left="1440" w:firstLine="720"/>
        <w:jc w:val="both"/>
      </w:pPr>
      <w:r>
        <w:t xml:space="preserve">  b</w:t>
      </w:r>
      <w:r w:rsidR="00FB0B27">
        <w:t xml:space="preserve">y the main Consultant </w:t>
      </w:r>
    </w:p>
    <w:p w:rsidR="00FB0B27" w:rsidRDefault="00FB0B27" w:rsidP="00FB0B27">
      <w:pPr>
        <w:spacing w:line="360" w:lineRule="auto"/>
        <w:ind w:left="1440"/>
        <w:jc w:val="both"/>
      </w:pPr>
      <w:r>
        <w:tab/>
        <w:t xml:space="preserve">   The Consultant should depute at least following staff for the said work.</w:t>
      </w:r>
    </w:p>
    <w:tbl>
      <w:tblPr>
        <w:tblW w:w="0" w:type="auto"/>
        <w:tblInd w:w="-45" w:type="dxa"/>
        <w:tblLayout w:type="fixed"/>
        <w:tblLook w:val="0000"/>
      </w:tblPr>
      <w:tblGrid>
        <w:gridCol w:w="708"/>
        <w:gridCol w:w="2259"/>
        <w:gridCol w:w="7311"/>
      </w:tblGrid>
      <w:tr w:rsidR="00FB0B27">
        <w:tc>
          <w:tcPr>
            <w:tcW w:w="708" w:type="dxa"/>
            <w:tcBorders>
              <w:top w:val="single" w:sz="4" w:space="0" w:color="000000"/>
              <w:left w:val="single" w:sz="4" w:space="0" w:color="000000"/>
              <w:bottom w:val="single" w:sz="4" w:space="0" w:color="000000"/>
              <w:right w:val="nil"/>
            </w:tcBorders>
          </w:tcPr>
          <w:p w:rsidR="00FB0B27" w:rsidRDefault="00FB0B27">
            <w:pPr>
              <w:pStyle w:val="ListParagraph"/>
              <w:spacing w:line="360" w:lineRule="auto"/>
              <w:ind w:left="0"/>
              <w:jc w:val="center"/>
              <w:rPr>
                <w:b/>
                <w:bCs/>
              </w:rPr>
            </w:pPr>
            <w:r>
              <w:rPr>
                <w:b/>
                <w:bCs/>
              </w:rPr>
              <w:t>s/n</w:t>
            </w:r>
          </w:p>
        </w:tc>
        <w:tc>
          <w:tcPr>
            <w:tcW w:w="2259" w:type="dxa"/>
            <w:tcBorders>
              <w:top w:val="single" w:sz="4" w:space="0" w:color="000000"/>
              <w:left w:val="single" w:sz="4" w:space="0" w:color="000000"/>
              <w:bottom w:val="single" w:sz="4" w:space="0" w:color="000000"/>
              <w:right w:val="nil"/>
            </w:tcBorders>
          </w:tcPr>
          <w:p w:rsidR="00FB0B27" w:rsidRDefault="00FB0B27">
            <w:pPr>
              <w:pStyle w:val="ListParagraph"/>
              <w:spacing w:line="360" w:lineRule="auto"/>
              <w:ind w:left="0"/>
              <w:jc w:val="center"/>
              <w:rPr>
                <w:b/>
                <w:bCs/>
              </w:rPr>
            </w:pPr>
            <w:r>
              <w:rPr>
                <w:b/>
                <w:bCs/>
              </w:rPr>
              <w:t>Professional</w:t>
            </w:r>
          </w:p>
        </w:tc>
        <w:tc>
          <w:tcPr>
            <w:tcW w:w="7311" w:type="dxa"/>
            <w:tcBorders>
              <w:top w:val="single" w:sz="4" w:space="0" w:color="000000"/>
              <w:left w:val="single" w:sz="4" w:space="0" w:color="000000"/>
              <w:bottom w:val="single" w:sz="4" w:space="0" w:color="000000"/>
              <w:right w:val="single" w:sz="4" w:space="0" w:color="000000"/>
            </w:tcBorders>
          </w:tcPr>
          <w:p w:rsidR="00FB0B27" w:rsidRDefault="00FB0B27">
            <w:pPr>
              <w:pStyle w:val="ListParagraph"/>
              <w:spacing w:line="360" w:lineRule="auto"/>
              <w:ind w:left="0"/>
              <w:jc w:val="center"/>
              <w:rPr>
                <w:b/>
              </w:rPr>
            </w:pPr>
            <w:r>
              <w:rPr>
                <w:b/>
                <w:bCs/>
              </w:rPr>
              <w:t xml:space="preserve">Qualification &amp; Experience </w:t>
            </w:r>
          </w:p>
        </w:tc>
      </w:tr>
      <w:tr w:rsidR="00FB0B27">
        <w:tc>
          <w:tcPr>
            <w:tcW w:w="708"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jc w:val="center"/>
              <w:rPr>
                <w:b/>
              </w:rPr>
            </w:pPr>
            <w:r>
              <w:rPr>
                <w:b/>
              </w:rPr>
              <w:t xml:space="preserve"> a)</w:t>
            </w:r>
          </w:p>
        </w:tc>
        <w:tc>
          <w:tcPr>
            <w:tcW w:w="2259"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pPr>
            <w:r>
              <w:rPr>
                <w:b/>
              </w:rPr>
              <w:t xml:space="preserve">Team Leader </w:t>
            </w:r>
          </w:p>
          <w:p w:rsidR="00FB0B27" w:rsidRDefault="00FB0B27">
            <w:pPr>
              <w:pStyle w:val="ListParagraph"/>
              <w:spacing w:line="276" w:lineRule="auto"/>
              <w:ind w:left="0"/>
            </w:pPr>
            <w:r>
              <w:t>(01 nos.)</w:t>
            </w:r>
          </w:p>
        </w:tc>
        <w:tc>
          <w:tcPr>
            <w:tcW w:w="7311" w:type="dxa"/>
            <w:tcBorders>
              <w:top w:val="single" w:sz="4" w:space="0" w:color="000000"/>
              <w:left w:val="single" w:sz="4" w:space="0" w:color="000000"/>
              <w:bottom w:val="single" w:sz="4" w:space="0" w:color="000000"/>
              <w:right w:val="single" w:sz="4" w:space="0" w:color="000000"/>
            </w:tcBorders>
          </w:tcPr>
          <w:p w:rsidR="00FB0B27" w:rsidRDefault="00FB0B27">
            <w:pPr>
              <w:pStyle w:val="ListParagraph"/>
              <w:spacing w:line="276" w:lineRule="auto"/>
              <w:ind w:left="0"/>
              <w:rPr>
                <w:b/>
              </w:rPr>
            </w:pPr>
            <w:r>
              <w:t xml:space="preserve">B.Arch. with minimum </w:t>
            </w:r>
            <w:r>
              <w:rPr>
                <w:b/>
              </w:rPr>
              <w:t>10 years</w:t>
            </w:r>
            <w:r>
              <w:t xml:space="preserve"> professional experience in the field of  planning , designing and completed  Multistoried Commercial / Office Complex  and knowledge of green building component having membership of the Council of Architecture or Planning.</w:t>
            </w:r>
          </w:p>
        </w:tc>
      </w:tr>
      <w:tr w:rsidR="00FB0B27">
        <w:trPr>
          <w:trHeight w:val="377"/>
        </w:trPr>
        <w:tc>
          <w:tcPr>
            <w:tcW w:w="708"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jc w:val="center"/>
              <w:rPr>
                <w:b/>
              </w:rPr>
            </w:pPr>
            <w:r>
              <w:rPr>
                <w:b/>
              </w:rPr>
              <w:t xml:space="preserve"> b)</w:t>
            </w:r>
          </w:p>
        </w:tc>
        <w:tc>
          <w:tcPr>
            <w:tcW w:w="2259"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rPr>
                <w:b/>
              </w:rPr>
            </w:pPr>
            <w:r>
              <w:rPr>
                <w:b/>
              </w:rPr>
              <w:t>Support Team:-</w:t>
            </w:r>
          </w:p>
        </w:tc>
        <w:tc>
          <w:tcPr>
            <w:tcW w:w="7311" w:type="dxa"/>
            <w:tcBorders>
              <w:top w:val="single" w:sz="4" w:space="0" w:color="000000"/>
              <w:left w:val="single" w:sz="4" w:space="0" w:color="000000"/>
              <w:bottom w:val="single" w:sz="4" w:space="0" w:color="000000"/>
              <w:right w:val="single" w:sz="4" w:space="0" w:color="000000"/>
            </w:tcBorders>
          </w:tcPr>
          <w:p w:rsidR="00FB0B27" w:rsidRDefault="00FB0B27">
            <w:pPr>
              <w:pStyle w:val="ListParagraph"/>
              <w:spacing w:line="276" w:lineRule="auto"/>
              <w:ind w:left="0"/>
              <w:jc w:val="both"/>
            </w:pPr>
            <w:r>
              <w:rPr>
                <w:b/>
              </w:rPr>
              <w:t>Must comprise of :</w:t>
            </w:r>
            <w:r>
              <w:rPr>
                <w:b/>
              </w:rPr>
              <w:tab/>
            </w:r>
          </w:p>
        </w:tc>
      </w:tr>
      <w:tr w:rsidR="00FB0B27">
        <w:tc>
          <w:tcPr>
            <w:tcW w:w="708"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jc w:val="center"/>
            </w:pPr>
            <w:r>
              <w:t>(i)</w:t>
            </w:r>
          </w:p>
        </w:tc>
        <w:tc>
          <w:tcPr>
            <w:tcW w:w="2259"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pPr>
            <w:r>
              <w:t>Architect (01 nos. min.)</w:t>
            </w:r>
          </w:p>
        </w:tc>
        <w:tc>
          <w:tcPr>
            <w:tcW w:w="7311" w:type="dxa"/>
            <w:tcBorders>
              <w:top w:val="single" w:sz="4" w:space="0" w:color="000000"/>
              <w:left w:val="single" w:sz="4" w:space="0" w:color="000000"/>
              <w:bottom w:val="single" w:sz="4" w:space="0" w:color="000000"/>
              <w:right w:val="single" w:sz="4" w:space="0" w:color="000000"/>
            </w:tcBorders>
          </w:tcPr>
          <w:p w:rsidR="00FB0B27" w:rsidRDefault="00FB0B27">
            <w:pPr>
              <w:pStyle w:val="ListParagraph"/>
              <w:spacing w:line="276" w:lineRule="auto"/>
              <w:ind w:left="0"/>
            </w:pPr>
            <w:r>
              <w:t xml:space="preserve">B.Arch. with minimum </w:t>
            </w:r>
            <w:r>
              <w:rPr>
                <w:b/>
              </w:rPr>
              <w:t>8 years</w:t>
            </w:r>
            <w:r>
              <w:t xml:space="preserve"> professional experience in the field of  planning , designing and completed  Multistoried Commercial / Office Complex/ Institutional and knowledge of green building component.</w:t>
            </w:r>
          </w:p>
        </w:tc>
      </w:tr>
      <w:tr w:rsidR="00FB0B27">
        <w:tc>
          <w:tcPr>
            <w:tcW w:w="708"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jc w:val="center"/>
              <w:rPr>
                <w:lang w:val="pt-BR"/>
              </w:rPr>
            </w:pPr>
            <w:r>
              <w:t>(ii)</w:t>
            </w:r>
          </w:p>
        </w:tc>
        <w:tc>
          <w:tcPr>
            <w:tcW w:w="2259" w:type="dxa"/>
            <w:tcBorders>
              <w:top w:val="single" w:sz="4" w:space="0" w:color="000000"/>
              <w:left w:val="single" w:sz="4" w:space="0" w:color="000000"/>
              <w:bottom w:val="single" w:sz="4" w:space="0" w:color="000000"/>
              <w:right w:val="nil"/>
            </w:tcBorders>
          </w:tcPr>
          <w:p w:rsidR="00FB0B27" w:rsidRDefault="00FB0B27">
            <w:pPr>
              <w:pStyle w:val="ListParagraph"/>
              <w:spacing w:line="276" w:lineRule="auto"/>
              <w:ind w:left="0"/>
            </w:pPr>
            <w:r>
              <w:rPr>
                <w:lang w:val="pt-BR"/>
              </w:rPr>
              <w:t>Quantity surveyor (01 nos. min.) cum estimator</w:t>
            </w:r>
          </w:p>
        </w:tc>
        <w:tc>
          <w:tcPr>
            <w:tcW w:w="7311" w:type="dxa"/>
            <w:tcBorders>
              <w:top w:val="single" w:sz="4" w:space="0" w:color="000000"/>
              <w:left w:val="single" w:sz="4" w:space="0" w:color="000000"/>
              <w:bottom w:val="single" w:sz="4" w:space="0" w:color="000000"/>
              <w:right w:val="single" w:sz="4" w:space="0" w:color="000000"/>
            </w:tcBorders>
          </w:tcPr>
          <w:p w:rsidR="00FB0B27" w:rsidRDefault="00FB0B27">
            <w:pPr>
              <w:pStyle w:val="ListParagraph"/>
              <w:spacing w:line="276" w:lineRule="auto"/>
              <w:ind w:left="0"/>
            </w:pPr>
            <w:r>
              <w:t xml:space="preserve">Diploma in Civil Engineering with </w:t>
            </w:r>
            <w:r>
              <w:rPr>
                <w:b/>
              </w:rPr>
              <w:t>5 years</w:t>
            </w:r>
            <w:r>
              <w:t xml:space="preserve"> experience in the field of estimation of Multistoried Commercial / Office Complex/ Institutional</w:t>
            </w:r>
          </w:p>
        </w:tc>
      </w:tr>
      <w:tr w:rsidR="00FB0B27">
        <w:tc>
          <w:tcPr>
            <w:tcW w:w="708" w:type="dxa"/>
            <w:tcBorders>
              <w:top w:val="single" w:sz="4" w:space="0" w:color="000000"/>
              <w:left w:val="single" w:sz="4" w:space="0" w:color="000000"/>
              <w:bottom w:val="single" w:sz="4" w:space="0" w:color="000000"/>
              <w:right w:val="nil"/>
            </w:tcBorders>
          </w:tcPr>
          <w:p w:rsidR="00FB0B27" w:rsidRDefault="00FB0B27">
            <w:pPr>
              <w:pStyle w:val="Header"/>
              <w:spacing w:line="276" w:lineRule="auto"/>
              <w:rPr>
                <w:szCs w:val="24"/>
                <w:lang w:val="pt-BR"/>
              </w:rPr>
            </w:pPr>
            <w:r>
              <w:rPr>
                <w:szCs w:val="24"/>
              </w:rPr>
              <w:t>(iii)</w:t>
            </w:r>
          </w:p>
        </w:tc>
        <w:tc>
          <w:tcPr>
            <w:tcW w:w="2259" w:type="dxa"/>
            <w:tcBorders>
              <w:top w:val="single" w:sz="4" w:space="0" w:color="000000"/>
              <w:left w:val="single" w:sz="4" w:space="0" w:color="000000"/>
              <w:bottom w:val="single" w:sz="4" w:space="0" w:color="000000"/>
              <w:right w:val="nil"/>
            </w:tcBorders>
          </w:tcPr>
          <w:p w:rsidR="00FB0B27" w:rsidRDefault="00FB0B27">
            <w:pPr>
              <w:pStyle w:val="Header"/>
              <w:spacing w:line="276" w:lineRule="auto"/>
              <w:rPr>
                <w:szCs w:val="24"/>
              </w:rPr>
            </w:pPr>
            <w:r>
              <w:rPr>
                <w:szCs w:val="24"/>
                <w:lang w:val="pt-BR"/>
              </w:rPr>
              <w:t>Civil Engineer (01 nos. min.)</w:t>
            </w:r>
          </w:p>
        </w:tc>
        <w:tc>
          <w:tcPr>
            <w:tcW w:w="7311" w:type="dxa"/>
            <w:tcBorders>
              <w:top w:val="single" w:sz="4" w:space="0" w:color="000000"/>
              <w:left w:val="single" w:sz="4" w:space="0" w:color="000000"/>
              <w:bottom w:val="single" w:sz="4" w:space="0" w:color="000000"/>
              <w:right w:val="single" w:sz="4" w:space="0" w:color="000000"/>
            </w:tcBorders>
          </w:tcPr>
          <w:p w:rsidR="00FB0B27" w:rsidRDefault="00FB0B27" w:rsidP="003E2ED0">
            <w:pPr>
              <w:pStyle w:val="Header"/>
              <w:spacing w:line="276" w:lineRule="auto"/>
              <w:rPr>
                <w:szCs w:val="24"/>
              </w:rPr>
            </w:pPr>
            <w:r>
              <w:rPr>
                <w:szCs w:val="24"/>
              </w:rPr>
              <w:t>B.E / B.Tech in Civil Engineering with 5 years experience in the field of executing and supervision of Multistoried Commercial / Office Complex/ Institutional and knowledge of green building component.</w:t>
            </w:r>
          </w:p>
        </w:tc>
      </w:tr>
    </w:tbl>
    <w:p w:rsidR="00FB0B27" w:rsidRDefault="00FB0B27" w:rsidP="00FB0B27">
      <w:pPr>
        <w:spacing w:line="360" w:lineRule="auto"/>
        <w:ind w:right="-108"/>
      </w:pPr>
    </w:p>
    <w:p w:rsidR="00FB0B27" w:rsidRDefault="00FB0B27" w:rsidP="00FB0B27">
      <w:pPr>
        <w:numPr>
          <w:ilvl w:val="1"/>
          <w:numId w:val="36"/>
        </w:numPr>
        <w:spacing w:line="360" w:lineRule="auto"/>
        <w:jc w:val="both"/>
      </w:pPr>
      <w:r>
        <w:rPr>
          <w:bCs/>
        </w:rPr>
        <w:t xml:space="preserve">C The Financial Consultancy Team shall consist of at least the following key </w:t>
      </w:r>
    </w:p>
    <w:p w:rsidR="00FB0B27" w:rsidRDefault="00FB0B27" w:rsidP="00FB0B27">
      <w:pPr>
        <w:spacing w:line="360" w:lineRule="auto"/>
        <w:jc w:val="both"/>
      </w:pPr>
      <w:r>
        <w:rPr>
          <w:bCs/>
        </w:rPr>
        <w:t xml:space="preserve">                                  personnel (the “Key Personnel”) .</w:t>
      </w:r>
    </w:p>
    <w:tbl>
      <w:tblPr>
        <w:tblW w:w="0" w:type="auto"/>
        <w:tblInd w:w="-75" w:type="dxa"/>
        <w:tblLayout w:type="fixed"/>
        <w:tblLook w:val="0000"/>
      </w:tblPr>
      <w:tblGrid>
        <w:gridCol w:w="1848"/>
        <w:gridCol w:w="1620"/>
        <w:gridCol w:w="1620"/>
        <w:gridCol w:w="5220"/>
      </w:tblGrid>
      <w:tr w:rsidR="00FB0B27">
        <w:trPr>
          <w:trHeight w:val="804"/>
        </w:trPr>
        <w:tc>
          <w:tcPr>
            <w:tcW w:w="1848"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Key Personnel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Educational Qualification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Length of Professional Experience </w:t>
            </w:r>
          </w:p>
        </w:tc>
        <w:tc>
          <w:tcPr>
            <w:tcW w:w="522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Experience on Eligible Assignments </w:t>
            </w:r>
          </w:p>
        </w:tc>
      </w:tr>
      <w:tr w:rsidR="00FB0B27">
        <w:trPr>
          <w:trHeight w:val="1479"/>
        </w:trPr>
        <w:tc>
          <w:tcPr>
            <w:tcW w:w="1848"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Team Leader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MBA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10 years </w:t>
            </w:r>
          </w:p>
        </w:tc>
        <w:tc>
          <w:tcPr>
            <w:tcW w:w="522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Project development on PPP basis including familiarity with project agreements, tendering arrangements, project structuring, risk management and successful implementation of at least 2 housing projects on PPP. </w:t>
            </w:r>
          </w:p>
        </w:tc>
      </w:tr>
      <w:tr w:rsidR="00FB0B27">
        <w:trPr>
          <w:trHeight w:val="971"/>
        </w:trPr>
        <w:tc>
          <w:tcPr>
            <w:tcW w:w="1848"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Finance Expert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CA / MBA (Fin)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10 years </w:t>
            </w:r>
          </w:p>
        </w:tc>
        <w:tc>
          <w:tcPr>
            <w:tcW w:w="522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Financial structuring of infrastructure projects, Model preparation, Risk analysis of at least 2 housing projects on PPP. </w:t>
            </w:r>
          </w:p>
        </w:tc>
      </w:tr>
      <w:tr w:rsidR="00FB0B27">
        <w:trPr>
          <w:trHeight w:val="970"/>
        </w:trPr>
        <w:tc>
          <w:tcPr>
            <w:tcW w:w="1848"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Contract / Legal Expert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Law Graduate </w:t>
            </w:r>
          </w:p>
        </w:tc>
        <w:tc>
          <w:tcPr>
            <w:tcW w:w="162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10 years </w:t>
            </w:r>
          </w:p>
        </w:tc>
        <w:tc>
          <w:tcPr>
            <w:tcW w:w="522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pPr>
            <w:r>
              <w:rPr>
                <w:rFonts w:ascii="Times New Roman" w:hAnsi="Times New Roman" w:cs="Times New Roman"/>
              </w:rPr>
              <w:t xml:space="preserve">Preparation of contracts documents, contract negotiation and successful implementation of at least 2 PPP projects. </w:t>
            </w:r>
          </w:p>
        </w:tc>
      </w:tr>
    </w:tbl>
    <w:p w:rsidR="00FB0B27" w:rsidRDefault="00FB0B27" w:rsidP="00FB0B27">
      <w:pPr>
        <w:pStyle w:val="WW-Default"/>
        <w:jc w:val="right"/>
      </w:pPr>
    </w:p>
    <w:p w:rsidR="00FB0B27" w:rsidRDefault="00FB0B27" w:rsidP="00FB0B27">
      <w:pPr>
        <w:numPr>
          <w:ilvl w:val="1"/>
          <w:numId w:val="36"/>
        </w:numPr>
        <w:jc w:val="both"/>
      </w:pPr>
      <w:r>
        <w:rPr>
          <w:b/>
        </w:rPr>
        <w:t>Availability of Key Personnel</w:t>
      </w:r>
      <w:r>
        <w:t xml:space="preserve">: The Consultant shall ensure that the above Key Personnel along with other sub-professional, such as environmental expert and social safeguards expert, required for the assignment are available and meeting the minimum qualification and Experience as specified above. The Authority will not normally consider any request of the selected Consultant for substitution of Key Personnel during negotiations. Substitution, will, however be permitted if the Key Personnel is not available for reasons of any incapacity or due to health, subject to equally or better qualified and experienced personnel being provided to the satisfaction of the Authority. </w:t>
      </w:r>
    </w:p>
    <w:p w:rsidR="00FB0B27" w:rsidRDefault="00FB0B27" w:rsidP="00FB0B27">
      <w:pPr>
        <w:ind w:left="720"/>
        <w:jc w:val="both"/>
      </w:pPr>
    </w:p>
    <w:p w:rsidR="00FB0B27" w:rsidRDefault="00FB0B27" w:rsidP="00FB0B27">
      <w:pPr>
        <w:numPr>
          <w:ilvl w:val="1"/>
          <w:numId w:val="36"/>
        </w:numPr>
        <w:jc w:val="both"/>
      </w:pPr>
      <w:r>
        <w:t>Team leader proposed for assignment shall not be allowed to change. As a condition to such substitution, a sum equal to 5% (five per cent) of the total fee shall be deducted. In the case of a second substitution hereunder, such deduction shall be 10% (ten per cent). Any further substitution may lead to disqualification of the Applicant or termination of the Agreement.</w:t>
      </w:r>
    </w:p>
    <w:p w:rsidR="000C1B47" w:rsidRDefault="000C1B47" w:rsidP="000C1B47">
      <w:pPr>
        <w:pStyle w:val="ListParagraph"/>
      </w:pPr>
    </w:p>
    <w:p w:rsidR="000C1B47" w:rsidRDefault="000C1B47" w:rsidP="000C1B47">
      <w:pPr>
        <w:jc w:val="both"/>
      </w:pPr>
    </w:p>
    <w:p w:rsidR="000C1B47" w:rsidRDefault="000C1B47" w:rsidP="000C1B47">
      <w:pPr>
        <w:jc w:val="both"/>
      </w:pPr>
    </w:p>
    <w:p w:rsidR="000C1B47" w:rsidRDefault="000C1B47" w:rsidP="000C1B47">
      <w:pPr>
        <w:jc w:val="both"/>
      </w:pPr>
    </w:p>
    <w:p w:rsidR="00FB0B27" w:rsidRDefault="00FB0B27" w:rsidP="00FB0B27">
      <w:pPr>
        <w:tabs>
          <w:tab w:val="left" w:pos="1620"/>
        </w:tabs>
        <w:jc w:val="both"/>
      </w:pPr>
    </w:p>
    <w:p w:rsidR="00FB0B27" w:rsidRDefault="00FB0B27" w:rsidP="00FB0B27">
      <w:pPr>
        <w:tabs>
          <w:tab w:val="left" w:pos="1440"/>
        </w:tabs>
        <w:jc w:val="both"/>
      </w:pPr>
    </w:p>
    <w:p w:rsidR="000672C8" w:rsidRDefault="000672C8" w:rsidP="00FB0B27">
      <w:pPr>
        <w:tabs>
          <w:tab w:val="left" w:pos="1440"/>
        </w:tabs>
        <w:jc w:val="both"/>
      </w:pPr>
    </w:p>
    <w:p w:rsidR="003E2ED0" w:rsidRDefault="003E2ED0" w:rsidP="00FB0B27">
      <w:pPr>
        <w:tabs>
          <w:tab w:val="left" w:pos="1440"/>
        </w:tabs>
        <w:jc w:val="both"/>
      </w:pPr>
    </w:p>
    <w:p w:rsidR="003E2ED0" w:rsidRDefault="003E2ED0" w:rsidP="00FB0B27">
      <w:pPr>
        <w:tabs>
          <w:tab w:val="left" w:pos="1440"/>
        </w:tabs>
        <w:jc w:val="both"/>
      </w:pPr>
    </w:p>
    <w:p w:rsidR="003E2ED0" w:rsidRDefault="003E2ED0" w:rsidP="00FB0B27">
      <w:pPr>
        <w:tabs>
          <w:tab w:val="left" w:pos="1440"/>
        </w:tabs>
        <w:jc w:val="both"/>
      </w:pPr>
    </w:p>
    <w:p w:rsidR="003E2ED0" w:rsidRDefault="003E2ED0" w:rsidP="00FB0B27">
      <w:pPr>
        <w:tabs>
          <w:tab w:val="left" w:pos="1440"/>
        </w:tabs>
        <w:jc w:val="both"/>
      </w:pPr>
    </w:p>
    <w:p w:rsidR="000672C8" w:rsidRDefault="000672C8" w:rsidP="00FB0B27">
      <w:pPr>
        <w:tabs>
          <w:tab w:val="left" w:pos="1440"/>
        </w:tabs>
        <w:jc w:val="both"/>
      </w:pPr>
    </w:p>
    <w:p w:rsidR="000672C8" w:rsidRDefault="000672C8" w:rsidP="00FB0B27">
      <w:pPr>
        <w:tabs>
          <w:tab w:val="left" w:pos="1440"/>
        </w:tabs>
        <w:jc w:val="both"/>
      </w:pPr>
    </w:p>
    <w:p w:rsidR="00FB0B27" w:rsidRDefault="00FB0B27" w:rsidP="00FB0B27">
      <w:pPr>
        <w:numPr>
          <w:ilvl w:val="0"/>
          <w:numId w:val="36"/>
        </w:numPr>
        <w:tabs>
          <w:tab w:val="left" w:pos="1440"/>
        </w:tabs>
        <w:jc w:val="both"/>
      </w:pPr>
      <w:r>
        <w:rPr>
          <w:b/>
          <w:u w:val="single"/>
        </w:rPr>
        <w:lastRenderedPageBreak/>
        <w:t>CONDITIONS</w:t>
      </w:r>
    </w:p>
    <w:p w:rsidR="00FB0B27" w:rsidRDefault="00FB0B27" w:rsidP="00FB0B27">
      <w:pPr>
        <w:tabs>
          <w:tab w:val="left" w:pos="1440"/>
        </w:tabs>
        <w:jc w:val="both"/>
      </w:pPr>
    </w:p>
    <w:p w:rsidR="00FB0B27" w:rsidRDefault="00FB0B27" w:rsidP="00FB0B27">
      <w:pPr>
        <w:numPr>
          <w:ilvl w:val="1"/>
          <w:numId w:val="36"/>
        </w:numPr>
        <w:tabs>
          <w:tab w:val="left" w:pos="1620"/>
        </w:tabs>
        <w:jc w:val="both"/>
      </w:pPr>
      <w:r>
        <w:t>The Consultant shall undertake all required visits to site(s) offices of `Employer’s representative’ / Engineer-in-Charge or offices of state/ local authorities at his own cost.</w:t>
      </w:r>
    </w:p>
    <w:p w:rsidR="00FB0B27" w:rsidRDefault="00FB0B27" w:rsidP="00FB0B27">
      <w:pPr>
        <w:tabs>
          <w:tab w:val="left" w:pos="1440"/>
        </w:tabs>
        <w:ind w:left="720"/>
        <w:jc w:val="both"/>
      </w:pPr>
    </w:p>
    <w:p w:rsidR="00FB0B27" w:rsidRDefault="00FB0B27" w:rsidP="00FB0B27">
      <w:pPr>
        <w:numPr>
          <w:ilvl w:val="1"/>
          <w:numId w:val="36"/>
        </w:numPr>
        <w:tabs>
          <w:tab w:val="left" w:pos="1620"/>
        </w:tabs>
        <w:jc w:val="both"/>
      </w:pPr>
      <w:r>
        <w:t>The Consultant shall be required to quote a lump sum fee (Agreement Value) at the designated place as mentioned in the subsequent para. Service tax, as applicable shall be deemed to be included in the `Agreement Value’ as quoted by the Consultant. Nothing extra whatsoever shall be payable on this account.</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Consultant should arrange all the equipment and instruments etc. as required for the proper and timely execution of the consultancy services under this TOR.</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date of start of the work in this agreement shall be reckoned from the 7</w:t>
      </w:r>
      <w:r>
        <w:rPr>
          <w:vertAlign w:val="superscript"/>
        </w:rPr>
        <w:t>th</w:t>
      </w:r>
      <w:r>
        <w:t xml:space="preserve"> day after the date of written orders to commence the work.</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Consultant, on acceptance of his tender by the employer, shall, within five days of the stipulated date of start of work, sign the agreement.</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reports and any other documents envisaged under this agreement shall be supplied by the Consultant as indicated below :</w:t>
      </w:r>
    </w:p>
    <w:p w:rsidR="00FB0B27" w:rsidRDefault="00FB0B27" w:rsidP="00FB0B27">
      <w:pPr>
        <w:tabs>
          <w:tab w:val="left" w:pos="1620"/>
        </w:tabs>
        <w:jc w:val="both"/>
      </w:pPr>
    </w:p>
    <w:p w:rsidR="00FB0B27" w:rsidRDefault="00FB0B27" w:rsidP="00FB0B27">
      <w:pPr>
        <w:numPr>
          <w:ilvl w:val="2"/>
          <w:numId w:val="30"/>
        </w:numPr>
        <w:tabs>
          <w:tab w:val="left" w:pos="1620"/>
        </w:tabs>
        <w:jc w:val="both"/>
      </w:pPr>
      <w:r>
        <w:t>One original and three hard copies of deliverables.</w:t>
      </w:r>
    </w:p>
    <w:p w:rsidR="00FB0B27" w:rsidRDefault="00FB0B27" w:rsidP="00FB0B27">
      <w:pPr>
        <w:tabs>
          <w:tab w:val="left" w:pos="1620"/>
        </w:tabs>
        <w:ind w:left="1080"/>
        <w:jc w:val="both"/>
      </w:pPr>
    </w:p>
    <w:p w:rsidR="00FB0B27" w:rsidRDefault="00FB0B27" w:rsidP="00FB0B27">
      <w:pPr>
        <w:numPr>
          <w:ilvl w:val="2"/>
          <w:numId w:val="30"/>
        </w:numPr>
        <w:tabs>
          <w:tab w:val="left" w:pos="1620"/>
        </w:tabs>
        <w:jc w:val="both"/>
      </w:pPr>
      <w:r>
        <w:t>One soft copy – on a CD, of all the documents including scanned copies of test reports and other documents received by the Consultant from state/ local authorities.</w:t>
      </w:r>
    </w:p>
    <w:p w:rsidR="00FB0B27" w:rsidRDefault="00FB0B27" w:rsidP="00FB0B27">
      <w:pPr>
        <w:tabs>
          <w:tab w:val="left" w:pos="1620"/>
        </w:tabs>
        <w:jc w:val="both"/>
      </w:pPr>
    </w:p>
    <w:p w:rsidR="00FB0B27" w:rsidRDefault="00FB0B27" w:rsidP="00FB0B27">
      <w:pPr>
        <w:numPr>
          <w:ilvl w:val="2"/>
          <w:numId w:val="30"/>
        </w:numPr>
        <w:tabs>
          <w:tab w:val="left" w:pos="1620"/>
        </w:tabs>
        <w:jc w:val="both"/>
      </w:pPr>
      <w:r>
        <w:t>If there is any revision in any report and other documents for any reason, equal number of same shall be supplied by the Consultant without extra charge. All these reports &amp; documents shall become the property of the Employer and he will have the right to use the same in any way or any where else without any payment or royalty to the Consultant.</w:t>
      </w:r>
    </w:p>
    <w:p w:rsidR="00FB0B27" w:rsidRDefault="00FB0B27" w:rsidP="00FB0B27">
      <w:pPr>
        <w:tabs>
          <w:tab w:val="left" w:pos="1620"/>
        </w:tabs>
        <w:ind w:left="1080"/>
        <w:jc w:val="both"/>
      </w:pPr>
    </w:p>
    <w:p w:rsidR="00FB0B27" w:rsidRDefault="00FB0B27" w:rsidP="00FB0B27">
      <w:pPr>
        <w:numPr>
          <w:ilvl w:val="1"/>
          <w:numId w:val="36"/>
        </w:numPr>
        <w:tabs>
          <w:tab w:val="left" w:pos="1620"/>
        </w:tabs>
        <w:jc w:val="both"/>
      </w:pPr>
      <w:r>
        <w:t>Preparation of report must be based on standard norms of MPD-2021, local bylaws / IS code and statutory requirements of local authorities guidelines &amp; parameters and NBC etc..</w:t>
      </w:r>
    </w:p>
    <w:p w:rsidR="00FB0B27" w:rsidRDefault="00FB0B27" w:rsidP="00FB0B27">
      <w:pPr>
        <w:tabs>
          <w:tab w:val="left" w:pos="1620"/>
        </w:tabs>
        <w:ind w:left="720"/>
        <w:jc w:val="both"/>
      </w:pPr>
    </w:p>
    <w:p w:rsidR="00FB0B27" w:rsidRDefault="00FB0B27" w:rsidP="00FB0B27">
      <w:pPr>
        <w:numPr>
          <w:ilvl w:val="1"/>
          <w:numId w:val="36"/>
        </w:numPr>
        <w:tabs>
          <w:tab w:val="left" w:pos="1620"/>
        </w:tabs>
        <w:jc w:val="both"/>
      </w:pPr>
      <w:r>
        <w:t>No TA / DA or any other expenses shall be paid for attending meeting, making presentations, collection of data or for any liaison work.</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scope includes all approvals for sanctioning of building or layout plans or approval from MCD, DJB, DFS, DUAC and Electricity Deptt. etc. However, the Consultants should be familiar with norms of these Authorities. Approval of drawings prepared by the Consultant from the Architect, DUSIB (or his authorized representative) and Planning Department, DUSIB which is included in the scope of this work.</w:t>
      </w:r>
    </w:p>
    <w:p w:rsidR="00FB0B27" w:rsidRDefault="00FB0B27" w:rsidP="00FB0B27">
      <w:pPr>
        <w:tabs>
          <w:tab w:val="left" w:pos="1620"/>
        </w:tabs>
        <w:jc w:val="both"/>
      </w:pP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Consultant will be required to work in close coordination with Engineering Wing. Architecture Wing, Planning Wing, Land management and Land Disposal Wing of DUSIB as and when required.</w:t>
      </w:r>
    </w:p>
    <w:p w:rsidR="00FB0B27" w:rsidRDefault="00FB0B27" w:rsidP="00FB0B27">
      <w:pPr>
        <w:tabs>
          <w:tab w:val="left" w:pos="1620"/>
        </w:tabs>
        <w:ind w:left="720"/>
        <w:jc w:val="both"/>
      </w:pPr>
    </w:p>
    <w:p w:rsidR="00FB0B27" w:rsidRDefault="00FB0B27" w:rsidP="00FB0B27">
      <w:pPr>
        <w:numPr>
          <w:ilvl w:val="1"/>
          <w:numId w:val="36"/>
        </w:numPr>
        <w:tabs>
          <w:tab w:val="left" w:pos="1620"/>
        </w:tabs>
        <w:jc w:val="both"/>
      </w:pPr>
      <w:r>
        <w:t>The Consultant will be required to make presentations before DUSIB as and when required.</w:t>
      </w:r>
    </w:p>
    <w:p w:rsidR="00FB0B27" w:rsidRDefault="00FB0B27" w:rsidP="00FB0B27">
      <w:pPr>
        <w:tabs>
          <w:tab w:val="left" w:pos="1620"/>
        </w:tabs>
        <w:jc w:val="both"/>
      </w:pP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time allowed includes time taken by DUSIB for approval of deliverables. However, in case approval by competent office takes more than 7 days time after submission of report, which is otherwise complete, the extra time taken beyond 7 days will be excluded and suitable extension shall be given on merits and circumstances of the case.</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The bid shall remain open for acceptance for a period of 90 days from the date of opening of financial bid.</w:t>
      </w:r>
    </w:p>
    <w:p w:rsidR="00FB0B27" w:rsidRDefault="00FB0B27" w:rsidP="00FB0B27">
      <w:pPr>
        <w:tabs>
          <w:tab w:val="left" w:pos="1620"/>
        </w:tabs>
        <w:ind w:left="720"/>
        <w:jc w:val="both"/>
      </w:pPr>
    </w:p>
    <w:p w:rsidR="00FB0B27" w:rsidRDefault="00FB0B27" w:rsidP="00FB0B27">
      <w:pPr>
        <w:numPr>
          <w:ilvl w:val="1"/>
          <w:numId w:val="36"/>
        </w:numPr>
        <w:tabs>
          <w:tab w:val="left" w:pos="1620"/>
        </w:tabs>
        <w:jc w:val="both"/>
      </w:pPr>
      <w:r>
        <w:t>If at any stage, DUSIB decides, not to proceed further for any reason whatsoever, the Consultant will stop consultancy work. The payment made as per stages shown will be conclusive evidence of discharge of contract and  Consultant will have no claim whatsoever on this account.</w:t>
      </w:r>
    </w:p>
    <w:p w:rsidR="00FB0B27" w:rsidRDefault="00FB0B27" w:rsidP="00FB0B27">
      <w:pPr>
        <w:tabs>
          <w:tab w:val="left" w:pos="1620"/>
        </w:tabs>
        <w:jc w:val="both"/>
      </w:pPr>
    </w:p>
    <w:p w:rsidR="00FB0B27" w:rsidRDefault="00FB0B27" w:rsidP="00FB0B27">
      <w:pPr>
        <w:numPr>
          <w:ilvl w:val="1"/>
          <w:numId w:val="36"/>
        </w:numPr>
        <w:tabs>
          <w:tab w:val="left" w:pos="1620"/>
        </w:tabs>
        <w:jc w:val="both"/>
      </w:pPr>
      <w:r>
        <w:t>DUSIB reserves its right to reject any / all bid / bids without assigning reason thereof.</w:t>
      </w:r>
    </w:p>
    <w:p w:rsidR="00FB0B27" w:rsidRDefault="00FB0B27" w:rsidP="00FB0B27">
      <w:pPr>
        <w:pStyle w:val="ListParagraph"/>
      </w:pPr>
    </w:p>
    <w:p w:rsidR="00FB0B27" w:rsidRDefault="00FB0B27" w:rsidP="00FB0B27">
      <w:pPr>
        <w:numPr>
          <w:ilvl w:val="1"/>
          <w:numId w:val="36"/>
        </w:numPr>
        <w:tabs>
          <w:tab w:val="left" w:pos="1620"/>
        </w:tabs>
        <w:jc w:val="both"/>
      </w:pPr>
      <w:r>
        <w:t>In case the DUSIB decides to terminate the contract with the consulting Architecture firm it will automatically also terminate the contract of the sub Consultant firm of financial consultancy for which DUSIB will have no direct responsibility with the sub firm of the consultant.</w:t>
      </w:r>
    </w:p>
    <w:p w:rsidR="00FB0B27" w:rsidRDefault="00FB0B27" w:rsidP="00FB0B27">
      <w:pPr>
        <w:tabs>
          <w:tab w:val="left" w:pos="1440"/>
        </w:tabs>
        <w:ind w:left="720"/>
        <w:jc w:val="both"/>
      </w:pPr>
    </w:p>
    <w:p w:rsidR="00FB0B27" w:rsidRDefault="00FB0B27" w:rsidP="00FB0B27">
      <w:pPr>
        <w:tabs>
          <w:tab w:val="left" w:pos="1440"/>
        </w:tabs>
        <w:jc w:val="both"/>
        <w:rPr>
          <w:b/>
        </w:rPr>
      </w:pPr>
    </w:p>
    <w:p w:rsidR="00FB0B27" w:rsidRDefault="00FB0B27" w:rsidP="00FB0B27">
      <w:pPr>
        <w:numPr>
          <w:ilvl w:val="0"/>
          <w:numId w:val="36"/>
        </w:numPr>
        <w:tabs>
          <w:tab w:val="left" w:pos="1440"/>
        </w:tabs>
        <w:jc w:val="both"/>
      </w:pPr>
      <w:r>
        <w:rPr>
          <w:b/>
          <w:u w:val="single"/>
        </w:rPr>
        <w:t>TIME FRAME</w:t>
      </w:r>
    </w:p>
    <w:p w:rsidR="00FB0B27" w:rsidRDefault="00FB0B27" w:rsidP="00FB0B27">
      <w:pPr>
        <w:numPr>
          <w:ilvl w:val="1"/>
          <w:numId w:val="36"/>
        </w:numPr>
        <w:spacing w:line="360" w:lineRule="auto"/>
        <w:jc w:val="both"/>
      </w:pPr>
      <w:r>
        <w:t xml:space="preserve">The date of commencement of work will be considered as the 7th day after the date of issue of commencement letter. </w:t>
      </w:r>
      <w:r>
        <w:rPr>
          <w:b/>
        </w:rPr>
        <w:t>The stipulated time of this work shall be 03 years after the date of commencement.</w:t>
      </w:r>
    </w:p>
    <w:p w:rsidR="00FB0B27" w:rsidRDefault="00FB0B27" w:rsidP="000672C8">
      <w:pPr>
        <w:numPr>
          <w:ilvl w:val="1"/>
          <w:numId w:val="36"/>
        </w:numPr>
        <w:tabs>
          <w:tab w:val="left" w:pos="360"/>
        </w:tabs>
        <w:spacing w:line="360" w:lineRule="auto"/>
        <w:jc w:val="both"/>
      </w:pPr>
      <w:r>
        <w:t>A time line chart in the shape of PERT chart shall be submitted by the Consultant with in 14</w:t>
      </w:r>
      <w:r>
        <w:rPr>
          <w:b/>
        </w:rPr>
        <w:t xml:space="preserve"> days</w:t>
      </w:r>
      <w:r>
        <w:t xml:space="preserve"> of the letter of Commencement issued to him.</w:t>
      </w:r>
    </w:p>
    <w:p w:rsidR="00FB0B27" w:rsidRDefault="00FB0B27" w:rsidP="00FB0B27">
      <w:pPr>
        <w:numPr>
          <w:ilvl w:val="1"/>
          <w:numId w:val="36"/>
        </w:numPr>
        <w:spacing w:line="360" w:lineRule="auto"/>
        <w:jc w:val="both"/>
      </w:pPr>
      <w:r>
        <w:t xml:space="preserve">The time must be strictly observed by the Consultants and shall be deemed to be an essence of the contract on the part of the Consultants. The work shall (throughout the stipulated period of contract) be processed with all due diligence and in the event of failure of the Consultants to complete the work within time schedule as specified above or subsequently notified to him, the Consultants shall pay to owners as compensation amount equal to 1% (one percent) of total fee </w:t>
      </w:r>
      <w:r>
        <w:lastRenderedPageBreak/>
        <w:t>payable to the Consultants per week for the work remains unfinished or uncompleted after specific date as per table below, subject to maximum of 10% (ten percent) of total fees. The competent authority to decide the levy of compensation for delay will be Superintending Engineer of the work concerned.</w:t>
      </w:r>
    </w:p>
    <w:p w:rsidR="00FB0B27" w:rsidRDefault="00FB0B27" w:rsidP="00FB0B27">
      <w:pPr>
        <w:numPr>
          <w:ilvl w:val="1"/>
          <w:numId w:val="36"/>
        </w:numPr>
        <w:tabs>
          <w:tab w:val="left" w:pos="1620"/>
        </w:tabs>
        <w:jc w:val="both"/>
      </w:pPr>
      <w:r>
        <w:t>The maximum time frame for the work and related payment schedule is as under. Payment shall only be made after approval of quality and completion of deliverables.</w:t>
      </w:r>
    </w:p>
    <w:p w:rsidR="00FB0B27" w:rsidRDefault="00FB0B27" w:rsidP="00FB0B27">
      <w:pPr>
        <w:tabs>
          <w:tab w:val="left" w:pos="1440"/>
        </w:tabs>
        <w:jc w:val="both"/>
      </w:pPr>
    </w:p>
    <w:p w:rsidR="00FB0B27" w:rsidRDefault="00FB0B27" w:rsidP="00FB0B27">
      <w:pPr>
        <w:tabs>
          <w:tab w:val="left" w:pos="1440"/>
        </w:tabs>
        <w:ind w:left="720"/>
        <w:jc w:val="both"/>
      </w:pPr>
    </w:p>
    <w:tbl>
      <w:tblPr>
        <w:tblW w:w="0" w:type="auto"/>
        <w:tblInd w:w="-220" w:type="dxa"/>
        <w:tblLayout w:type="fixed"/>
        <w:tblLook w:val="0000"/>
      </w:tblPr>
      <w:tblGrid>
        <w:gridCol w:w="825"/>
        <w:gridCol w:w="3450"/>
        <w:gridCol w:w="3030"/>
        <w:gridCol w:w="2700"/>
      </w:tblGrid>
      <w:tr w:rsidR="00FB0B27">
        <w:trPr>
          <w:trHeight w:val="660"/>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b/>
                <w:bCs/>
              </w:rPr>
            </w:pPr>
            <w:r>
              <w:rPr>
                <w:rFonts w:ascii="Times New Roman" w:hAnsi="Times New Roman" w:cs="Times New Roman"/>
                <w:b/>
                <w:bCs/>
              </w:rPr>
              <w:t>S.No</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b/>
                <w:bCs/>
              </w:rPr>
            </w:pPr>
            <w:r>
              <w:rPr>
                <w:rFonts w:ascii="Times New Roman" w:hAnsi="Times New Roman" w:cs="Times New Roman"/>
                <w:b/>
                <w:bCs/>
              </w:rPr>
              <w:t xml:space="preserve">Deliverables </w:t>
            </w:r>
          </w:p>
        </w:tc>
        <w:tc>
          <w:tcPr>
            <w:tcW w:w="3030" w:type="dxa"/>
            <w:tcBorders>
              <w:top w:val="single" w:sz="4" w:space="0" w:color="000000"/>
              <w:left w:val="single" w:sz="4" w:space="0" w:color="000000"/>
              <w:bottom w:val="single" w:sz="4" w:space="0" w:color="000000"/>
              <w:right w:val="nil"/>
            </w:tcBorders>
          </w:tcPr>
          <w:p w:rsidR="00FB0B27" w:rsidRDefault="00FB0B27">
            <w:pPr>
              <w:pStyle w:val="WW-Default"/>
              <w:snapToGrid w:val="0"/>
              <w:jc w:val="center"/>
              <w:rPr>
                <w:rFonts w:ascii="Times New Roman" w:hAnsi="Times New Roman" w:cs="Times New Roman"/>
                <w:b/>
                <w:bCs/>
              </w:rPr>
            </w:pPr>
            <w:r>
              <w:rPr>
                <w:rFonts w:ascii="Times New Roman" w:hAnsi="Times New Roman" w:cs="Times New Roman"/>
                <w:b/>
                <w:bCs/>
              </w:rPr>
              <w:t>Cumulative time from the date of commencement of work</w:t>
            </w:r>
          </w:p>
        </w:tc>
        <w:tc>
          <w:tcPr>
            <w:tcW w:w="270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b/>
                <w:bCs/>
              </w:rPr>
            </w:pPr>
            <w:r>
              <w:rPr>
                <w:rFonts w:ascii="Times New Roman" w:hAnsi="Times New Roman" w:cs="Times New Roman"/>
                <w:b/>
                <w:bCs/>
              </w:rPr>
              <w:t>Percentage of Payment</w:t>
            </w:r>
          </w:p>
        </w:tc>
      </w:tr>
      <w:tr w:rsidR="00FB0B27">
        <w:trPr>
          <w:trHeight w:val="306"/>
        </w:trPr>
        <w:tc>
          <w:tcPr>
            <w:tcW w:w="10005" w:type="dxa"/>
            <w:gridSpan w:val="4"/>
            <w:tcBorders>
              <w:top w:val="nil"/>
              <w:left w:val="single" w:sz="4" w:space="0" w:color="000000"/>
              <w:bottom w:val="single" w:sz="4" w:space="0" w:color="000000"/>
              <w:right w:val="single" w:sz="4" w:space="0" w:color="000000"/>
            </w:tcBorders>
          </w:tcPr>
          <w:p w:rsidR="00FB0B27" w:rsidRDefault="00FB0B27">
            <w:pPr>
              <w:pStyle w:val="WW-Default"/>
              <w:shd w:val="clear" w:color="auto" w:fill="E6E6E6"/>
              <w:snapToGrid w:val="0"/>
              <w:rPr>
                <w:rFonts w:ascii="Times New Roman" w:hAnsi="Times New Roman" w:cs="Times New Roman"/>
              </w:rPr>
            </w:pPr>
            <w:r>
              <w:rPr>
                <w:rFonts w:ascii="Times New Roman" w:hAnsi="Times New Roman" w:cs="Times New Roman"/>
                <w:b/>
                <w:bCs/>
              </w:rPr>
              <w:t>Stage 1</w:t>
            </w:r>
          </w:p>
        </w:tc>
      </w:tr>
      <w:tr w:rsidR="00FB0B27">
        <w:trPr>
          <w:trHeight w:val="234"/>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(a)</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Inception Report </w:t>
            </w:r>
          </w:p>
        </w:tc>
        <w:tc>
          <w:tcPr>
            <w:tcW w:w="303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15 days</w:t>
            </w:r>
          </w:p>
          <w:p w:rsidR="00FB0B27" w:rsidRDefault="00FB0B27">
            <w:pPr>
              <w:pStyle w:val="WW-Default"/>
              <w:rPr>
                <w:rFonts w:ascii="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rPr>
            </w:pPr>
            <w:r>
              <w:rPr>
                <w:rFonts w:ascii="Times New Roman" w:hAnsi="Times New Roman" w:cs="Times New Roman"/>
              </w:rPr>
              <w:t>2%</w:t>
            </w:r>
          </w:p>
        </w:tc>
      </w:tr>
      <w:tr w:rsidR="00FB0B27">
        <w:trPr>
          <w:trHeight w:val="234"/>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(b)</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Draft Feasibility Reports </w:t>
            </w:r>
          </w:p>
        </w:tc>
        <w:tc>
          <w:tcPr>
            <w:tcW w:w="303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1.5 months</w:t>
            </w:r>
          </w:p>
          <w:p w:rsidR="00FB0B27" w:rsidRDefault="00FB0B27">
            <w:pPr>
              <w:pStyle w:val="WW-Default"/>
              <w:rPr>
                <w:rFonts w:ascii="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rPr>
            </w:pPr>
            <w:r>
              <w:rPr>
                <w:rFonts w:ascii="Times New Roman" w:hAnsi="Times New Roman" w:cs="Times New Roman"/>
              </w:rPr>
              <w:t>5%</w:t>
            </w:r>
          </w:p>
        </w:tc>
      </w:tr>
      <w:tr w:rsidR="00FB0B27">
        <w:trPr>
          <w:trHeight w:val="234"/>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(c) </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Final Feasibility Reports and DPR </w:t>
            </w:r>
          </w:p>
        </w:tc>
        <w:tc>
          <w:tcPr>
            <w:tcW w:w="303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2.5 months</w:t>
            </w:r>
          </w:p>
          <w:p w:rsidR="00FB0B27" w:rsidRDefault="00FB0B27">
            <w:pPr>
              <w:pStyle w:val="WW-Default"/>
              <w:rPr>
                <w:rFonts w:ascii="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b/>
                <w:bCs/>
              </w:rPr>
            </w:pPr>
            <w:r>
              <w:rPr>
                <w:rFonts w:ascii="Times New Roman" w:hAnsi="Times New Roman" w:cs="Times New Roman"/>
              </w:rPr>
              <w:t>8%</w:t>
            </w:r>
          </w:p>
        </w:tc>
      </w:tr>
      <w:tr w:rsidR="00FB0B27">
        <w:trPr>
          <w:trHeight w:val="234"/>
        </w:trPr>
        <w:tc>
          <w:tcPr>
            <w:tcW w:w="10005" w:type="dxa"/>
            <w:gridSpan w:val="4"/>
            <w:tcBorders>
              <w:top w:val="nil"/>
              <w:left w:val="single" w:sz="4" w:space="0" w:color="000000"/>
              <w:bottom w:val="single" w:sz="4" w:space="0" w:color="000000"/>
              <w:right w:val="single" w:sz="4" w:space="0" w:color="000000"/>
            </w:tcBorders>
          </w:tcPr>
          <w:p w:rsidR="00FB0B27" w:rsidRDefault="00FB0B27">
            <w:pPr>
              <w:pStyle w:val="WW-Default"/>
              <w:shd w:val="clear" w:color="auto" w:fill="E6E6E6"/>
              <w:snapToGrid w:val="0"/>
              <w:rPr>
                <w:rFonts w:ascii="Times New Roman" w:hAnsi="Times New Roman" w:cs="Times New Roman"/>
              </w:rPr>
            </w:pPr>
            <w:r>
              <w:rPr>
                <w:rFonts w:ascii="Times New Roman" w:hAnsi="Times New Roman" w:cs="Times New Roman"/>
                <w:b/>
                <w:bCs/>
              </w:rPr>
              <w:t>Stage 2</w:t>
            </w:r>
          </w:p>
        </w:tc>
      </w:tr>
      <w:tr w:rsidR="00FB0B27">
        <w:trPr>
          <w:trHeight w:val="234"/>
        </w:trPr>
        <w:tc>
          <w:tcPr>
            <w:tcW w:w="825"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(a)</w:t>
            </w:r>
          </w:p>
        </w:tc>
        <w:tc>
          <w:tcPr>
            <w:tcW w:w="3450"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RFP Selection of developer/ construction agency</w:t>
            </w:r>
          </w:p>
        </w:tc>
        <w:tc>
          <w:tcPr>
            <w:tcW w:w="3030"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5 months</w:t>
            </w:r>
          </w:p>
        </w:tc>
        <w:tc>
          <w:tcPr>
            <w:tcW w:w="2700" w:type="dxa"/>
            <w:tcBorders>
              <w:top w:val="nil"/>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rPr>
            </w:pPr>
            <w:r>
              <w:rPr>
                <w:rFonts w:ascii="Times New Roman" w:hAnsi="Times New Roman" w:cs="Times New Roman"/>
              </w:rPr>
              <w:t>5%</w:t>
            </w:r>
          </w:p>
        </w:tc>
      </w:tr>
      <w:tr w:rsidR="00FB0B27">
        <w:trPr>
          <w:trHeight w:val="234"/>
        </w:trPr>
        <w:tc>
          <w:tcPr>
            <w:tcW w:w="825"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(b)</w:t>
            </w:r>
          </w:p>
        </w:tc>
        <w:tc>
          <w:tcPr>
            <w:tcW w:w="3450"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Architectural plans and approvals from various agencies/deptt.</w:t>
            </w:r>
          </w:p>
        </w:tc>
        <w:tc>
          <w:tcPr>
            <w:tcW w:w="3030"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6 months</w:t>
            </w:r>
          </w:p>
        </w:tc>
        <w:tc>
          <w:tcPr>
            <w:tcW w:w="2700" w:type="dxa"/>
            <w:tcBorders>
              <w:top w:val="nil"/>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rPr>
            </w:pPr>
            <w:r>
              <w:rPr>
                <w:rFonts w:ascii="Times New Roman" w:hAnsi="Times New Roman" w:cs="Times New Roman"/>
              </w:rPr>
              <w:t>30%</w:t>
            </w:r>
          </w:p>
        </w:tc>
      </w:tr>
      <w:tr w:rsidR="00FB0B27">
        <w:trPr>
          <w:trHeight w:val="414"/>
        </w:trPr>
        <w:tc>
          <w:tcPr>
            <w:tcW w:w="10005" w:type="dxa"/>
            <w:gridSpan w:val="4"/>
            <w:tcBorders>
              <w:top w:val="nil"/>
              <w:left w:val="single" w:sz="4" w:space="0" w:color="000000"/>
              <w:bottom w:val="single" w:sz="4" w:space="0" w:color="000000"/>
              <w:right w:val="single" w:sz="4" w:space="0" w:color="000000"/>
            </w:tcBorders>
          </w:tcPr>
          <w:p w:rsidR="00FB0B27" w:rsidRDefault="00FB0B27">
            <w:pPr>
              <w:pStyle w:val="WW-Default"/>
              <w:shd w:val="clear" w:color="auto" w:fill="E6E6E6"/>
              <w:snapToGrid w:val="0"/>
              <w:rPr>
                <w:rFonts w:ascii="Times New Roman" w:hAnsi="Times New Roman" w:cs="Times New Roman"/>
                <w:shd w:val="clear" w:color="auto" w:fill="FFFFFF"/>
              </w:rPr>
            </w:pPr>
            <w:r>
              <w:rPr>
                <w:rFonts w:ascii="Times New Roman" w:hAnsi="Times New Roman" w:cs="Times New Roman"/>
                <w:b/>
                <w:bCs/>
              </w:rPr>
              <w:t>Stage 3</w:t>
            </w:r>
          </w:p>
        </w:tc>
      </w:tr>
      <w:tr w:rsidR="00FB0B27">
        <w:trPr>
          <w:trHeight w:val="675"/>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shd w:val="clear" w:color="auto" w:fill="FFFFFF"/>
              </w:rPr>
              <w:t>(a)</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rPr>
              <w:t>Issue of RFP and bid management, evaluation of bids, i</w:t>
            </w:r>
            <w:r>
              <w:rPr>
                <w:rFonts w:ascii="Times New Roman" w:hAnsi="Times New Roman" w:cs="Times New Roman"/>
                <w:shd w:val="clear" w:color="auto" w:fill="FFFFFF"/>
              </w:rPr>
              <w:t>ssue of LOI to selected construction agency and signing of Concession Agreements.</w:t>
            </w:r>
          </w:p>
        </w:tc>
        <w:tc>
          <w:tcPr>
            <w:tcW w:w="303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shd w:val="clear" w:color="auto" w:fill="FFFFFF"/>
              </w:rPr>
              <w:t>9 months</w:t>
            </w:r>
          </w:p>
          <w:p w:rsidR="00FB0B27" w:rsidRDefault="00FB0B27">
            <w:pPr>
              <w:pStyle w:val="WW-Default"/>
              <w:rPr>
                <w:rFonts w:ascii="Times New Roman" w:hAnsi="Times New Roman" w:cs="Times New Roman"/>
                <w:shd w:val="clear" w:color="auto" w:fill="FFFFFF"/>
              </w:rPr>
            </w:pPr>
          </w:p>
        </w:tc>
        <w:tc>
          <w:tcPr>
            <w:tcW w:w="2700" w:type="dxa"/>
            <w:tcBorders>
              <w:top w:val="single" w:sz="4" w:space="0" w:color="000000"/>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5%</w:t>
            </w:r>
          </w:p>
        </w:tc>
      </w:tr>
      <w:tr w:rsidR="00FB0B27">
        <w:trPr>
          <w:trHeight w:val="675"/>
        </w:trPr>
        <w:tc>
          <w:tcPr>
            <w:tcW w:w="825"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shd w:val="clear" w:color="auto" w:fill="FFFFFF"/>
              </w:rPr>
              <w:t>(b)</w:t>
            </w:r>
          </w:p>
        </w:tc>
        <w:tc>
          <w:tcPr>
            <w:tcW w:w="3450"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rPr>
              <w:t>Preparation of detailed working drawings</w:t>
            </w:r>
          </w:p>
        </w:tc>
        <w:tc>
          <w:tcPr>
            <w:tcW w:w="3030" w:type="dxa"/>
            <w:tcBorders>
              <w:top w:val="nil"/>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shd w:val="clear" w:color="auto" w:fill="FFFFFF"/>
              </w:rPr>
              <w:t>9 months</w:t>
            </w:r>
          </w:p>
        </w:tc>
        <w:tc>
          <w:tcPr>
            <w:tcW w:w="2700" w:type="dxa"/>
            <w:tcBorders>
              <w:top w:val="nil"/>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10%</w:t>
            </w:r>
          </w:p>
        </w:tc>
      </w:tr>
      <w:tr w:rsidR="00FB0B27" w:rsidTr="00793B83">
        <w:trPr>
          <w:trHeight w:val="710"/>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shd w:val="clear" w:color="auto" w:fill="FFFFFF"/>
              </w:rPr>
              <w:t>(c)</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shd w:val="clear" w:color="auto" w:fill="FFFFFF"/>
              </w:rPr>
              <w:t>Supervision of project from architectural point of view</w:t>
            </w:r>
          </w:p>
        </w:tc>
        <w:tc>
          <w:tcPr>
            <w:tcW w:w="3030" w:type="dxa"/>
            <w:tcBorders>
              <w:top w:val="nil"/>
              <w:left w:val="single" w:sz="4" w:space="0" w:color="000000"/>
              <w:bottom w:val="single" w:sz="4" w:space="0" w:color="auto"/>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rPr>
              <w:t>33 months</w:t>
            </w:r>
          </w:p>
        </w:tc>
        <w:tc>
          <w:tcPr>
            <w:tcW w:w="2700" w:type="dxa"/>
            <w:tcBorders>
              <w:top w:val="nil"/>
              <w:left w:val="single" w:sz="4" w:space="0" w:color="000000"/>
              <w:bottom w:val="single" w:sz="4" w:space="0" w:color="auto"/>
              <w:right w:val="single" w:sz="4" w:space="0" w:color="000000"/>
            </w:tcBorders>
          </w:tcPr>
          <w:p w:rsidR="00FB0B27" w:rsidRDefault="00FB0B27">
            <w:pPr>
              <w:pStyle w:val="WW-Default"/>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25%</w:t>
            </w:r>
          </w:p>
          <w:p w:rsidR="00FB0B27" w:rsidRDefault="00793B83">
            <w:pPr>
              <w:pStyle w:val="WW-Default"/>
              <w:snapToGrid w:val="0"/>
              <w:rPr>
                <w:rFonts w:ascii="Times New Roman" w:hAnsi="Times New Roman" w:cs="Times New Roman"/>
                <w:shd w:val="clear" w:color="auto" w:fill="FFFFFF"/>
              </w:rPr>
            </w:pPr>
            <w:r>
              <w:rPr>
                <w:rFonts w:ascii="Times New Roman" w:hAnsi="Times New Roman" w:cs="Times New Roman"/>
                <w:shd w:val="clear" w:color="auto" w:fill="FFFFFF"/>
              </w:rPr>
              <w:t>(</w:t>
            </w:r>
            <w:r w:rsidR="00FB0B27">
              <w:rPr>
                <w:rFonts w:ascii="Times New Roman" w:hAnsi="Times New Roman" w:cs="Times New Roman"/>
                <w:shd w:val="clear" w:color="auto" w:fill="FFFFFF"/>
              </w:rPr>
              <w:t>This may be paid in four parts equally at 20%, 50%, 75% and 100% progress of work at site</w:t>
            </w:r>
            <w:r>
              <w:rPr>
                <w:rFonts w:ascii="Times New Roman" w:hAnsi="Times New Roman" w:cs="Times New Roman"/>
                <w:shd w:val="clear" w:color="auto" w:fill="FFFFFF"/>
              </w:rPr>
              <w:t>)</w:t>
            </w:r>
            <w:r w:rsidR="00FB0B27">
              <w:rPr>
                <w:rFonts w:ascii="Times New Roman" w:hAnsi="Times New Roman" w:cs="Times New Roman"/>
                <w:shd w:val="clear" w:color="auto" w:fill="FFFFFF"/>
              </w:rPr>
              <w:t>.</w:t>
            </w:r>
          </w:p>
          <w:p w:rsidR="00FB0B27" w:rsidRDefault="00FB0B27">
            <w:pPr>
              <w:pStyle w:val="WW-Default"/>
              <w:snapToGrid w:val="0"/>
            </w:pPr>
          </w:p>
        </w:tc>
      </w:tr>
      <w:tr w:rsidR="00FB0B27" w:rsidTr="00793B83">
        <w:trPr>
          <w:trHeight w:val="710"/>
        </w:trPr>
        <w:tc>
          <w:tcPr>
            <w:tcW w:w="825"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shd w:val="clear" w:color="auto" w:fill="FFFFFF"/>
              </w:rPr>
              <w:t>d)</w:t>
            </w:r>
          </w:p>
        </w:tc>
        <w:tc>
          <w:tcPr>
            <w:tcW w:w="3450" w:type="dxa"/>
            <w:tcBorders>
              <w:top w:val="single" w:sz="4" w:space="0" w:color="000000"/>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shd w:val="clear" w:color="auto" w:fill="FFFFFF"/>
              </w:rPr>
            </w:pPr>
            <w:r>
              <w:rPr>
                <w:rFonts w:ascii="Times New Roman" w:hAnsi="Times New Roman" w:cs="Times New Roman"/>
                <w:shd w:val="clear" w:color="auto" w:fill="FFFFFF"/>
              </w:rPr>
              <w:t>Preparation of completion drawings and getting completion certificate and NOC etc. from fire deptt. and other local bodies.</w:t>
            </w:r>
          </w:p>
        </w:tc>
        <w:tc>
          <w:tcPr>
            <w:tcW w:w="3030" w:type="dxa"/>
            <w:tcBorders>
              <w:top w:val="single" w:sz="4" w:space="0" w:color="auto"/>
              <w:left w:val="single" w:sz="4" w:space="0" w:color="000000"/>
              <w:bottom w:val="single" w:sz="4" w:space="0" w:color="000000"/>
              <w:right w:val="nil"/>
            </w:tcBorders>
          </w:tcPr>
          <w:p w:rsidR="00FB0B27" w:rsidRDefault="00FB0B27">
            <w:pPr>
              <w:pStyle w:val="WW-Default"/>
              <w:snapToGrid w:val="0"/>
              <w:rPr>
                <w:rFonts w:ascii="Times New Roman" w:hAnsi="Times New Roman" w:cs="Times New Roman"/>
              </w:rPr>
            </w:pPr>
            <w:r>
              <w:rPr>
                <w:rFonts w:ascii="Times New Roman" w:hAnsi="Times New Roman" w:cs="Times New Roman"/>
              </w:rPr>
              <w:t xml:space="preserve"> 36 months</w:t>
            </w:r>
          </w:p>
        </w:tc>
        <w:tc>
          <w:tcPr>
            <w:tcW w:w="2700" w:type="dxa"/>
            <w:tcBorders>
              <w:top w:val="single" w:sz="4" w:space="0" w:color="auto"/>
              <w:left w:val="single" w:sz="4" w:space="0" w:color="000000"/>
              <w:bottom w:val="single" w:sz="4" w:space="0" w:color="000000"/>
              <w:right w:val="single" w:sz="4" w:space="0" w:color="000000"/>
            </w:tcBorders>
          </w:tcPr>
          <w:p w:rsidR="00FB0B27" w:rsidRDefault="00FB0B27">
            <w:pPr>
              <w:pStyle w:val="WW-Default"/>
              <w:snapToGrid w:val="0"/>
              <w:jc w:val="center"/>
              <w:rPr>
                <w:rFonts w:ascii="Times New Roman" w:hAnsi="Times New Roman" w:cs="Times New Roman"/>
                <w:shd w:val="clear" w:color="auto" w:fill="FFFFFF"/>
              </w:rPr>
            </w:pPr>
            <w:r>
              <w:rPr>
                <w:rFonts w:ascii="Times New Roman" w:hAnsi="Times New Roman" w:cs="Times New Roman"/>
                <w:shd w:val="clear" w:color="auto" w:fill="FFFFFF"/>
              </w:rPr>
              <w:t>10%</w:t>
            </w:r>
          </w:p>
        </w:tc>
      </w:tr>
    </w:tbl>
    <w:p w:rsidR="00FB0B27" w:rsidRDefault="00FB0B27" w:rsidP="00FB0B27">
      <w:pPr>
        <w:tabs>
          <w:tab w:val="left" w:pos="1440"/>
        </w:tabs>
        <w:jc w:val="both"/>
      </w:pPr>
    </w:p>
    <w:p w:rsidR="00FB0B27" w:rsidRDefault="00FB0B27" w:rsidP="00FB0B27">
      <w:pPr>
        <w:tabs>
          <w:tab w:val="left" w:pos="1440"/>
        </w:tabs>
        <w:jc w:val="both"/>
      </w:pPr>
    </w:p>
    <w:p w:rsidR="00495667" w:rsidRDefault="00495667" w:rsidP="00FB0B27">
      <w:pPr>
        <w:tabs>
          <w:tab w:val="left" w:pos="1440"/>
        </w:tabs>
        <w:jc w:val="both"/>
      </w:pPr>
    </w:p>
    <w:p w:rsidR="00495667" w:rsidRDefault="00495667" w:rsidP="00FB0B27">
      <w:pPr>
        <w:tabs>
          <w:tab w:val="left" w:pos="1440"/>
        </w:tabs>
        <w:jc w:val="both"/>
      </w:pPr>
    </w:p>
    <w:p w:rsidR="00FB0B27" w:rsidRDefault="00FB0B27" w:rsidP="00FB0B27">
      <w:pPr>
        <w:numPr>
          <w:ilvl w:val="0"/>
          <w:numId w:val="36"/>
        </w:numPr>
        <w:tabs>
          <w:tab w:val="left" w:pos="1440"/>
        </w:tabs>
        <w:jc w:val="both"/>
      </w:pPr>
      <w:r>
        <w:rPr>
          <w:b/>
          <w:u w:val="single"/>
        </w:rPr>
        <w:lastRenderedPageBreak/>
        <w:t>SECURITY  DEPOSIT</w:t>
      </w:r>
    </w:p>
    <w:p w:rsidR="00FB0B27" w:rsidRDefault="00FB0B27" w:rsidP="00FB0B27">
      <w:pPr>
        <w:tabs>
          <w:tab w:val="left" w:pos="1440"/>
        </w:tabs>
        <w:jc w:val="both"/>
      </w:pPr>
    </w:p>
    <w:p w:rsidR="00FB0B27" w:rsidRDefault="00FB0B27" w:rsidP="00FB0B27">
      <w:pPr>
        <w:numPr>
          <w:ilvl w:val="1"/>
          <w:numId w:val="36"/>
        </w:numPr>
        <w:tabs>
          <w:tab w:val="left" w:pos="1620"/>
        </w:tabs>
        <w:jc w:val="both"/>
      </w:pPr>
      <w:r>
        <w:t>An amount equivalent to 5% (five percent) of the gross amount payable to the</w:t>
      </w:r>
    </w:p>
    <w:p w:rsidR="00FB0B27" w:rsidRDefault="00FB0B27" w:rsidP="00FB0B27">
      <w:pPr>
        <w:tabs>
          <w:tab w:val="left" w:pos="1620"/>
        </w:tabs>
        <w:ind w:left="1440"/>
        <w:jc w:val="both"/>
      </w:pPr>
      <w:r>
        <w:t xml:space="preserve">            Consultant shall be deducted progressively from each running bill for fulfilling</w:t>
      </w:r>
    </w:p>
    <w:p w:rsidR="00FB0B27" w:rsidRDefault="00FB0B27" w:rsidP="00FB0B27">
      <w:pPr>
        <w:tabs>
          <w:tab w:val="left" w:pos="1620"/>
        </w:tabs>
        <w:ind w:left="1440"/>
        <w:jc w:val="both"/>
      </w:pPr>
      <w:r>
        <w:t xml:space="preserve">             the terms of agreement faithfully and honestly. The earnest money already</w:t>
      </w:r>
    </w:p>
    <w:p w:rsidR="00FB0B27" w:rsidRDefault="00FB0B27" w:rsidP="00FB0B27">
      <w:pPr>
        <w:tabs>
          <w:tab w:val="left" w:pos="1620"/>
        </w:tabs>
        <w:ind w:left="1440"/>
        <w:jc w:val="both"/>
      </w:pPr>
      <w:r>
        <w:t xml:space="preserve">             deposited shall be adjusted while deducting security deposit. Security Deposit</w:t>
      </w:r>
    </w:p>
    <w:p w:rsidR="00FB0B27" w:rsidRDefault="00495667" w:rsidP="00FB0B27">
      <w:pPr>
        <w:tabs>
          <w:tab w:val="left" w:pos="1620"/>
        </w:tabs>
        <w:ind w:left="1440"/>
        <w:jc w:val="both"/>
      </w:pPr>
      <w:r>
        <w:t xml:space="preserve">             can </w:t>
      </w:r>
      <w:r w:rsidR="00FB0B27">
        <w:t xml:space="preserve">be replaced by FDR  pledged in favour </w:t>
      </w:r>
      <w:r w:rsidR="002B7D23">
        <w:t>of Executive Engineer- CD-III.</w:t>
      </w:r>
    </w:p>
    <w:p w:rsidR="00FB0B27" w:rsidRDefault="00FB0B27" w:rsidP="00FB0B27">
      <w:pPr>
        <w:tabs>
          <w:tab w:val="left" w:pos="1620"/>
        </w:tabs>
        <w:ind w:left="1440"/>
        <w:jc w:val="both"/>
      </w:pPr>
      <w:r>
        <w:t xml:space="preserve">             DUSIB and issued by the nationalized schedule banks guaranteed by Reserve</w:t>
      </w:r>
    </w:p>
    <w:p w:rsidR="00FB0B27" w:rsidRDefault="00FB0B27" w:rsidP="00FB0B27">
      <w:pPr>
        <w:tabs>
          <w:tab w:val="left" w:pos="1620"/>
        </w:tabs>
        <w:ind w:left="1440"/>
        <w:jc w:val="both"/>
      </w:pPr>
      <w:r>
        <w:t xml:space="preserve">             Bank of </w:t>
      </w:r>
      <w:smartTag w:uri="urn:schemas-microsoft-com:office:smarttags" w:element="country-region">
        <w:smartTag w:uri="urn:schemas-microsoft-com:office:smarttags" w:element="place">
          <w:r>
            <w:t>India</w:t>
          </w:r>
        </w:smartTag>
      </w:smartTag>
      <w:r>
        <w:t>.</w:t>
      </w:r>
    </w:p>
    <w:p w:rsidR="00FB0B27" w:rsidRDefault="00FB0B27" w:rsidP="00FB0B27">
      <w:pPr>
        <w:tabs>
          <w:tab w:val="left" w:pos="1620"/>
        </w:tabs>
        <w:ind w:left="720"/>
        <w:jc w:val="both"/>
      </w:pPr>
    </w:p>
    <w:p w:rsidR="00FB0B27" w:rsidRDefault="00FB0B27" w:rsidP="00FB0B27">
      <w:pPr>
        <w:numPr>
          <w:ilvl w:val="1"/>
          <w:numId w:val="36"/>
        </w:numPr>
        <w:tabs>
          <w:tab w:val="left" w:pos="1620"/>
        </w:tabs>
        <w:jc w:val="both"/>
        <w:rPr>
          <w:b/>
        </w:rPr>
      </w:pPr>
      <w:r>
        <w:t>Income Tax along with surcharge and other taxes etc. as applicable, will be</w:t>
      </w:r>
    </w:p>
    <w:p w:rsidR="00FB0B27" w:rsidRDefault="00FB0B27" w:rsidP="00FB0B27">
      <w:pPr>
        <w:tabs>
          <w:tab w:val="left" w:pos="1620"/>
        </w:tabs>
        <w:ind w:left="1440"/>
        <w:jc w:val="both"/>
      </w:pPr>
      <w:r>
        <w:t xml:space="preserve">           deducted from the running and final payments. NO SERVICE TAX SHALL BE</w:t>
      </w:r>
    </w:p>
    <w:p w:rsidR="00FB0B27" w:rsidRDefault="00FB0B27" w:rsidP="00FB0B27">
      <w:pPr>
        <w:tabs>
          <w:tab w:val="left" w:pos="1620"/>
        </w:tabs>
        <w:ind w:left="1440"/>
        <w:jc w:val="both"/>
        <w:rPr>
          <w:b/>
        </w:rPr>
      </w:pPr>
      <w:r>
        <w:t xml:space="preserve">            PAID EXTRA.</w:t>
      </w:r>
    </w:p>
    <w:p w:rsidR="00FB0B27" w:rsidRDefault="00FB0B27" w:rsidP="00FB0B27">
      <w:pPr>
        <w:numPr>
          <w:ilvl w:val="1"/>
          <w:numId w:val="36"/>
        </w:numPr>
        <w:tabs>
          <w:tab w:val="left" w:pos="1620"/>
        </w:tabs>
        <w:jc w:val="both"/>
      </w:pPr>
      <w:r>
        <w:t>Security deposit will be released with in 60 days after satisfactory completion of</w:t>
      </w:r>
    </w:p>
    <w:p w:rsidR="00FB0B27" w:rsidRDefault="00FB0B27" w:rsidP="00FB0B27">
      <w:pPr>
        <w:tabs>
          <w:tab w:val="left" w:pos="1620"/>
        </w:tabs>
        <w:ind w:left="1440"/>
        <w:jc w:val="both"/>
      </w:pPr>
      <w:r>
        <w:t xml:space="preserve">             project. If the project is terminated at any time before completion, security</w:t>
      </w:r>
    </w:p>
    <w:p w:rsidR="00FB0B27" w:rsidRDefault="00FB0B27" w:rsidP="00FB0B27">
      <w:pPr>
        <w:tabs>
          <w:tab w:val="left" w:pos="1620"/>
        </w:tabs>
        <w:ind w:left="1440"/>
        <w:jc w:val="both"/>
      </w:pPr>
      <w:r>
        <w:t xml:space="preserve">            deposit will be released with in 60 days after completion of all terms and</w:t>
      </w:r>
    </w:p>
    <w:p w:rsidR="00FB0B27" w:rsidRDefault="00FB0B27" w:rsidP="00FB0B27">
      <w:pPr>
        <w:tabs>
          <w:tab w:val="left" w:pos="1620"/>
        </w:tabs>
        <w:ind w:left="1440"/>
        <w:jc w:val="both"/>
      </w:pPr>
      <w:r>
        <w:t xml:space="preserve">            conditions of termination. Project completion for releasing security deposit shall</w:t>
      </w:r>
    </w:p>
    <w:p w:rsidR="00FB0B27" w:rsidRDefault="00FB0B27" w:rsidP="00FB0B27">
      <w:pPr>
        <w:tabs>
          <w:tab w:val="left" w:pos="1620"/>
        </w:tabs>
        <w:ind w:left="1440"/>
        <w:jc w:val="both"/>
      </w:pPr>
      <w:r>
        <w:t xml:space="preserve">             be considered the date on which completion drawings are approved by local</w:t>
      </w:r>
    </w:p>
    <w:p w:rsidR="00FB0B27" w:rsidRDefault="00FB0B27" w:rsidP="00FB0B27">
      <w:pPr>
        <w:tabs>
          <w:tab w:val="left" w:pos="1620"/>
        </w:tabs>
        <w:ind w:left="1440"/>
        <w:jc w:val="both"/>
      </w:pPr>
      <w:r>
        <w:t xml:space="preserve">             bodies as well as fire NOC etc. are issued</w:t>
      </w:r>
      <w:r w:rsidR="00495667">
        <w:t>.</w:t>
      </w:r>
    </w:p>
    <w:p w:rsidR="00FB0B27" w:rsidRDefault="00FB0B27" w:rsidP="00FB0B27">
      <w:pPr>
        <w:tabs>
          <w:tab w:val="left" w:pos="1440"/>
        </w:tabs>
        <w:jc w:val="both"/>
      </w:pPr>
    </w:p>
    <w:p w:rsidR="00FB0B27" w:rsidRDefault="00FB0B27" w:rsidP="00FB0B27">
      <w:pPr>
        <w:numPr>
          <w:ilvl w:val="0"/>
          <w:numId w:val="36"/>
        </w:numPr>
        <w:tabs>
          <w:tab w:val="left" w:pos="1440"/>
        </w:tabs>
        <w:jc w:val="both"/>
      </w:pPr>
      <w:r>
        <w:rPr>
          <w:b/>
          <w:u w:val="single"/>
        </w:rPr>
        <w:t>PERFORMANCE GUARANTEE BOND</w:t>
      </w:r>
    </w:p>
    <w:p w:rsidR="00FB0B27" w:rsidRDefault="00FB0B27" w:rsidP="00FB0B27">
      <w:pPr>
        <w:tabs>
          <w:tab w:val="left" w:pos="1440"/>
        </w:tabs>
        <w:jc w:val="both"/>
      </w:pPr>
    </w:p>
    <w:p w:rsidR="00FB0B27" w:rsidRDefault="00FB0B27" w:rsidP="00FB0B27">
      <w:pPr>
        <w:tabs>
          <w:tab w:val="left" w:pos="1800"/>
        </w:tabs>
        <w:jc w:val="both"/>
      </w:pPr>
    </w:p>
    <w:p w:rsidR="00FB0B27" w:rsidRDefault="00FB0B27" w:rsidP="00FB0B27">
      <w:pPr>
        <w:numPr>
          <w:ilvl w:val="0"/>
          <w:numId w:val="37"/>
        </w:numPr>
        <w:spacing w:line="360" w:lineRule="auto"/>
        <w:jc w:val="both"/>
      </w:pPr>
      <w:r>
        <w:t>The Consultant shall submit an irrevocable Performance Guarantee of 5% (five percent) of the Agreement value (tendered amount) in addition to other deposits mentioned elsewhere in the contract for his proper performance of the contract agreement (notwithstanding and / or without prejudice to any other provision in the contract within 15 days of issue of letter of intent. This period can be further extended by the Engineer-in-Charge upto maximum period of 7 days on written request of the Consultant stating the reason for delays in procuring the Bank Guarantee, to the satisfaction of the Engineer-in-Charge. This Guarantee shall be in the form of Govt. Securities or fixed deposit receipts or Guarantee Bond of any Schedule Bank or the State Bank of India, in accordance with the form annexed here to (Form `F’) in case a fixed deposit receipt of any bank is furnished by the Consultant to the DUSIB, as a part of the performance guarantee and the bank is unable to make payment against the said fixed deposit receipt, the loss caused thereby shall be borne by the Consultant and the Consultant shall forthwith on demand furnish additional security to the DUSIB to make good the deficit.</w:t>
      </w:r>
    </w:p>
    <w:p w:rsidR="00FB0B27" w:rsidRDefault="00FB0B27" w:rsidP="00FB0B27">
      <w:pPr>
        <w:numPr>
          <w:ilvl w:val="0"/>
          <w:numId w:val="37"/>
        </w:numPr>
        <w:spacing w:line="360" w:lineRule="auto"/>
        <w:jc w:val="both"/>
      </w:pPr>
      <w:r>
        <w:t xml:space="preserve">Performance Guarantee Bond will be released with in 60 days after satisfactory completion of project. If the project is terminated at any time before completion, Performance Guarantee Bond will be released with in 60 days after completion of </w:t>
      </w:r>
      <w:r>
        <w:lastRenderedPageBreak/>
        <w:t>all terms and conditions of termination. Project completion date shall be as per clause 11.3.</w:t>
      </w:r>
    </w:p>
    <w:p w:rsidR="00FB0B27" w:rsidRDefault="00FB0B27" w:rsidP="00FB0B27">
      <w:pPr>
        <w:jc w:val="both"/>
      </w:pPr>
    </w:p>
    <w:p w:rsidR="00FB0B27" w:rsidRDefault="00FB0B27" w:rsidP="00FB0B27">
      <w:pPr>
        <w:numPr>
          <w:ilvl w:val="0"/>
          <w:numId w:val="37"/>
        </w:numPr>
        <w:spacing w:line="360" w:lineRule="auto"/>
        <w:jc w:val="both"/>
      </w:pPr>
      <w:r>
        <w:t>A letter of intent shall be issued in the first instance informing the successful Consultant of the decision of the competent authority to accept his bid and the award letter shall be issued only after the performance guarantee in the prescribed form is received. “In case of failure by the Consultant to furnish the performance guarantee in the specified period, Govt. shall without prejudice to any other right or remedy available in law, be at liberty to forfeit the Earnest Money absolutely.</w:t>
      </w:r>
    </w:p>
    <w:p w:rsidR="00FB0B27" w:rsidRDefault="00FB0B27" w:rsidP="00FB0B27">
      <w:pPr>
        <w:ind w:left="360"/>
        <w:jc w:val="both"/>
      </w:pPr>
    </w:p>
    <w:p w:rsidR="00FB0B27" w:rsidRDefault="00FB0B27" w:rsidP="00FB0B27">
      <w:pPr>
        <w:numPr>
          <w:ilvl w:val="0"/>
          <w:numId w:val="37"/>
        </w:numPr>
        <w:spacing w:line="360" w:lineRule="auto"/>
        <w:jc w:val="both"/>
      </w:pPr>
      <w:r>
        <w:t>The performance guarantee shall be initially valid upto the stipulated date completion plus 90 days beyond that. In case the time duration for completion of works is extended, the contractor shall get the validity of performance guarantee extended to cover such extension of time for completion of work. After recording of the completion certificate for the work by the competent authority, the performance guarantee shall be refunded to the Consultant, without any interest.</w:t>
      </w:r>
    </w:p>
    <w:p w:rsidR="00FB0B27" w:rsidRDefault="00FB0B27" w:rsidP="00FB0B27">
      <w:pPr>
        <w:jc w:val="both"/>
      </w:pPr>
    </w:p>
    <w:p w:rsidR="00FB0B27" w:rsidRDefault="00FB0B27" w:rsidP="00FB0B27">
      <w:pPr>
        <w:numPr>
          <w:ilvl w:val="0"/>
          <w:numId w:val="37"/>
        </w:numPr>
        <w:spacing w:line="360" w:lineRule="auto"/>
        <w:jc w:val="both"/>
      </w:pPr>
      <w:r>
        <w:t>The Engineer-in-Charge shall not make a claim under the performance guarantee except for amount to which the DUSIB is entitled under the contract (not withstanding and / or without prejudice to any other provision in the contract agreement) .</w:t>
      </w:r>
    </w:p>
    <w:p w:rsidR="00FB0B27" w:rsidRDefault="00FB0B27" w:rsidP="00FB0B27">
      <w:pPr>
        <w:jc w:val="both"/>
      </w:pPr>
    </w:p>
    <w:p w:rsidR="000672C8" w:rsidRDefault="00FB0B27" w:rsidP="00FB0B27">
      <w:pPr>
        <w:numPr>
          <w:ilvl w:val="0"/>
          <w:numId w:val="37"/>
        </w:numPr>
        <w:spacing w:line="360" w:lineRule="auto"/>
        <w:jc w:val="both"/>
      </w:pPr>
      <w:r>
        <w:t>In the event of the contract being determined or rescinded under provisions of any of the clause/condition of agreement, the performance guarantee and security deposit available with DUSIB shall stand forfeited in full and shall be absolutely at the disposal of the DUSIB, (Specimen of performance guarantee bond given as per Form `F).</w:t>
      </w:r>
    </w:p>
    <w:p w:rsidR="000672C8" w:rsidRDefault="000672C8" w:rsidP="00FB0B27">
      <w:pPr>
        <w:tabs>
          <w:tab w:val="left" w:pos="1440"/>
        </w:tabs>
        <w:jc w:val="both"/>
      </w:pPr>
    </w:p>
    <w:p w:rsidR="00FB0B27" w:rsidRDefault="00FB0B27" w:rsidP="00FB0B27">
      <w:pPr>
        <w:numPr>
          <w:ilvl w:val="0"/>
          <w:numId w:val="36"/>
        </w:numPr>
        <w:tabs>
          <w:tab w:val="left" w:pos="1440"/>
        </w:tabs>
        <w:jc w:val="both"/>
      </w:pPr>
      <w:r>
        <w:rPr>
          <w:b/>
          <w:u w:val="single"/>
        </w:rPr>
        <w:t>DELAY IN CARRYING OUT THE CONSULTANCY WORK</w:t>
      </w:r>
    </w:p>
    <w:p w:rsidR="00FB0B27" w:rsidRDefault="00FB0B27" w:rsidP="00FB0B27">
      <w:pPr>
        <w:tabs>
          <w:tab w:val="left" w:pos="1440"/>
        </w:tabs>
        <w:jc w:val="both"/>
      </w:pPr>
    </w:p>
    <w:p w:rsidR="00FB0B27" w:rsidRDefault="00FB0B27" w:rsidP="00FB0B27">
      <w:pPr>
        <w:spacing w:line="360" w:lineRule="auto"/>
        <w:jc w:val="both"/>
      </w:pPr>
      <w:r>
        <w:tab/>
        <w:t xml:space="preserve">The time allowed for carrying out the work, as specified, shall be strictly observed by the Consultant and shall be deemed to be the essence of contract. The work shall, throughout the stipulated period of agreement, be processed with due diligence and in the event of failure of the Consultant to complete the work within time scheduled as specified above or subsequently notified to him, the Consultant shall pay as compensation amount equal </w:t>
      </w:r>
      <w:r w:rsidR="00495667">
        <w:t>to (1%)one percent</w:t>
      </w:r>
      <w:r>
        <w:t xml:space="preserve"> amount as the </w:t>
      </w:r>
      <w:r>
        <w:lastRenderedPageBreak/>
        <w:t>Employer may decide on the “agreement value” for every week that the work remains unfinished after the specified date subject to a maximum 10% of the “Agreement Value”.</w:t>
      </w:r>
    </w:p>
    <w:p w:rsidR="00FB0B27" w:rsidRDefault="00FB0B27" w:rsidP="00FB0B27">
      <w:pPr>
        <w:tabs>
          <w:tab w:val="left" w:pos="1440"/>
        </w:tabs>
        <w:jc w:val="both"/>
      </w:pPr>
    </w:p>
    <w:p w:rsidR="00FB0B27" w:rsidRDefault="00FB0B27" w:rsidP="00FB0B27">
      <w:pPr>
        <w:tabs>
          <w:tab w:val="left" w:pos="1440"/>
        </w:tabs>
        <w:jc w:val="both"/>
      </w:pPr>
    </w:p>
    <w:p w:rsidR="00FB0B27" w:rsidRDefault="00FB0B27" w:rsidP="00FB0B27">
      <w:pPr>
        <w:numPr>
          <w:ilvl w:val="0"/>
          <w:numId w:val="36"/>
        </w:numPr>
        <w:tabs>
          <w:tab w:val="left" w:pos="1440"/>
        </w:tabs>
        <w:jc w:val="both"/>
      </w:pPr>
      <w:r>
        <w:rPr>
          <w:b/>
          <w:u w:val="single"/>
        </w:rPr>
        <w:t>ABANDONMENT OF WORK</w:t>
      </w:r>
    </w:p>
    <w:p w:rsidR="00FB0B27" w:rsidRDefault="00FB0B27" w:rsidP="00FB0B27">
      <w:pPr>
        <w:tabs>
          <w:tab w:val="left" w:pos="1440"/>
        </w:tabs>
        <w:jc w:val="both"/>
      </w:pPr>
    </w:p>
    <w:p w:rsidR="00FB0B27" w:rsidRDefault="00FB0B27" w:rsidP="00FB0B27">
      <w:pPr>
        <w:spacing w:line="360" w:lineRule="auto"/>
        <w:jc w:val="both"/>
      </w:pPr>
      <w:r>
        <w:tab/>
        <w:t>That if the Consultant abandons the work for any reason what-so-ever or becomes in capacitated in acting as Consultant as aforesaid, the Employer may make full use of all or any of the work done and submitted by the Consultant and that the Consultant shall be liable to refund the excess fees paid to him up to that date plus to pay such damages as may be assessed by the Employer. In case said excess fees paid is not refunded by the Consultant, such due amount to employer, the same shall be a debt on the Consultant and shall be liable to be recovered by the Employer.</w:t>
      </w:r>
    </w:p>
    <w:p w:rsidR="00FB0B27" w:rsidRDefault="00FB0B27" w:rsidP="00FB0B27">
      <w:pPr>
        <w:tabs>
          <w:tab w:val="left" w:pos="1440"/>
        </w:tabs>
        <w:jc w:val="both"/>
      </w:pPr>
    </w:p>
    <w:p w:rsidR="00FB0B27" w:rsidRDefault="00FB0B27" w:rsidP="00FB0B27">
      <w:pPr>
        <w:numPr>
          <w:ilvl w:val="0"/>
          <w:numId w:val="36"/>
        </w:numPr>
        <w:tabs>
          <w:tab w:val="left" w:pos="1440"/>
        </w:tabs>
        <w:jc w:val="both"/>
      </w:pPr>
      <w:r>
        <w:rPr>
          <w:b/>
          <w:u w:val="single"/>
        </w:rPr>
        <w:t>TERMINATION</w:t>
      </w:r>
    </w:p>
    <w:p w:rsidR="00FB0B27" w:rsidRDefault="00FB0B27" w:rsidP="00FB0B27">
      <w:pPr>
        <w:tabs>
          <w:tab w:val="left" w:pos="1440"/>
        </w:tabs>
        <w:jc w:val="both"/>
      </w:pPr>
    </w:p>
    <w:p w:rsidR="00FB0B27" w:rsidRDefault="00FB0B27" w:rsidP="00FB0B27">
      <w:pPr>
        <w:spacing w:line="360" w:lineRule="auto"/>
        <w:jc w:val="both"/>
      </w:pPr>
      <w:r>
        <w:tab/>
        <w:t>The employer without any prejudice against the Consultant in respect of any delay or otherwise or to any claims or damages in respect of any breaches of the agreement and without prejudice of any right or remedies under any of the provisions of this agreement, may terminate the agreement by giving seven days notice in writing to the Consultant and in the event of such termination :</w:t>
      </w:r>
    </w:p>
    <w:p w:rsidR="00FB0B27" w:rsidRDefault="00FB0B27" w:rsidP="00FB0B27">
      <w:pPr>
        <w:numPr>
          <w:ilvl w:val="0"/>
          <w:numId w:val="38"/>
        </w:numPr>
        <w:spacing w:line="360" w:lineRule="auto"/>
        <w:jc w:val="both"/>
      </w:pPr>
      <w:r>
        <w:t>The Consultant shall be liable to refund the excess payment, if any, made to him over and above what is due in terms of this agreement on the date of termination. In case said excess fees paid are not refunded by the Consultant and no amount or inadequate amount is available with Employer, such due amount of Employer shall be a debt on the Consultant and shall be liable to be recovered by the Employer.</w:t>
      </w:r>
    </w:p>
    <w:p w:rsidR="00FB0B27" w:rsidRDefault="00FB0B27" w:rsidP="00FB0B27">
      <w:pPr>
        <w:numPr>
          <w:ilvl w:val="0"/>
          <w:numId w:val="38"/>
        </w:numPr>
        <w:spacing w:line="360" w:lineRule="auto"/>
        <w:jc w:val="both"/>
      </w:pPr>
      <w:r>
        <w:t xml:space="preserve">The Consultant will give all documents, and details of work done till the date of termination, to the employer in CDs and hard copies, with in 5 days of termination of work.The Employer may make full use of all or any of the reports / work and any other documents prepared and submitted by the Consultant. If the employer discovers any errors or omissions by the Consultant at a date beyond date of termination, but with in one year of date of termination, the Consultant will correct the errors or omissions at his own cost with in seven days or as mutually decided between Consultant and employer. </w:t>
      </w:r>
    </w:p>
    <w:p w:rsidR="00FB0B27" w:rsidRDefault="00FB0B27" w:rsidP="00FB0B27">
      <w:pPr>
        <w:tabs>
          <w:tab w:val="left" w:pos="1440"/>
        </w:tabs>
        <w:ind w:left="900"/>
        <w:jc w:val="both"/>
      </w:pPr>
    </w:p>
    <w:p w:rsidR="00FB0B27" w:rsidRDefault="00FB0B27" w:rsidP="00FB0B27">
      <w:pPr>
        <w:numPr>
          <w:ilvl w:val="0"/>
          <w:numId w:val="36"/>
        </w:numPr>
        <w:tabs>
          <w:tab w:val="left" w:pos="1440"/>
        </w:tabs>
        <w:jc w:val="both"/>
      </w:pPr>
      <w:r>
        <w:rPr>
          <w:b/>
          <w:u w:val="single"/>
        </w:rPr>
        <w:t>ARBITRATION</w:t>
      </w:r>
    </w:p>
    <w:p w:rsidR="00FB0B27" w:rsidRDefault="00FB0B27" w:rsidP="00FB0B27">
      <w:pPr>
        <w:tabs>
          <w:tab w:val="left" w:pos="1440"/>
        </w:tabs>
        <w:jc w:val="both"/>
      </w:pPr>
    </w:p>
    <w:p w:rsidR="00FB0B27" w:rsidRDefault="00FB0B27" w:rsidP="00FB0B27">
      <w:pPr>
        <w:spacing w:line="360" w:lineRule="auto"/>
        <w:jc w:val="both"/>
      </w:pPr>
      <w:r>
        <w:t xml:space="preserve">In the event of any dispute between the parties hereto arising out of or in any way touching or concerning this agreement (except those the decision where of is otherwise mentioned herein before </w:t>
      </w:r>
      <w:r>
        <w:lastRenderedPageBreak/>
        <w:t>provided for), disputes or differences shall be referred for adjudication through arbitration by a sole arbitrator appointed by the Chief Engineer, DUSIB, in charges of the work or if there is no Chief Engineer, the Administrative head of the DUSIB. If the arbitrator so appointed is unable or unwilling to act or resigns his appointment or vacates his office due to any reason whatsoever, another sole arbitrator shall be appointed in the manner aforesaid. Such person shall be entitled to proceed with the reference from the stage at which it was left by his predecessor.</w:t>
      </w:r>
    </w:p>
    <w:p w:rsidR="00FB0B27" w:rsidRDefault="00FB0B27" w:rsidP="00FB0B27">
      <w:pPr>
        <w:numPr>
          <w:ilvl w:val="0"/>
          <w:numId w:val="39"/>
        </w:numPr>
        <w:spacing w:line="360" w:lineRule="auto"/>
        <w:jc w:val="both"/>
      </w:pPr>
      <w:r>
        <w:t>It is a term of this contract that the party invoking arbitration shall give a list of disputes with amounts claimed in respect of each such dispute along with the notice for appointment of arbitrator and giving reference to the rejection by the Chief Engineer of the appeal.</w:t>
      </w:r>
    </w:p>
    <w:p w:rsidR="00FB0B27" w:rsidRDefault="00FB0B27" w:rsidP="00FB0B27">
      <w:pPr>
        <w:numPr>
          <w:ilvl w:val="0"/>
          <w:numId w:val="39"/>
        </w:numPr>
        <w:spacing w:line="360" w:lineRule="auto"/>
        <w:jc w:val="both"/>
      </w:pPr>
      <w:r>
        <w:t>It is also a term of this contract that no person, other than a person appointed by such Chief Engineer DUSIB or the person authorized in this behalf by the administrative head of the DUSIB, as aforesaid, should act as arbitrator and if for any reason that is not possible, the matter shall not be referred to arbitration at all.</w:t>
      </w:r>
    </w:p>
    <w:p w:rsidR="00FB0B27" w:rsidRDefault="00FB0B27" w:rsidP="00FB0B27">
      <w:pPr>
        <w:numPr>
          <w:ilvl w:val="0"/>
          <w:numId w:val="39"/>
        </w:numPr>
        <w:spacing w:line="360" w:lineRule="auto"/>
        <w:jc w:val="both"/>
      </w:pPr>
      <w:r>
        <w:t>It is also a term of this contract that if the Consultant does not make any demand for appointment of arbitrator in respect of any claims in writing as aforesaid within 120 days of receiving the intimation from the Engineer-in-charge that the final bill is ready for payment, the claim of the Consultant shall be deemed to have been waived and absolutely barred and the DUSIB shall be discharged and released of all liabilities under the contract in respect of these claims.</w:t>
      </w:r>
    </w:p>
    <w:p w:rsidR="00FB0B27" w:rsidRDefault="00FB0B27" w:rsidP="00FB0B27">
      <w:pPr>
        <w:numPr>
          <w:ilvl w:val="0"/>
          <w:numId w:val="39"/>
        </w:numPr>
        <w:spacing w:line="360" w:lineRule="auto"/>
        <w:jc w:val="both"/>
      </w:pPr>
      <w: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w:t>
      </w:r>
    </w:p>
    <w:p w:rsidR="00FB0B27" w:rsidRDefault="00FB0B27" w:rsidP="00FB0B27">
      <w:pPr>
        <w:spacing w:line="360" w:lineRule="auto"/>
        <w:ind w:left="720"/>
        <w:jc w:val="both"/>
      </w:pPr>
    </w:p>
    <w:p w:rsidR="00FB0B27" w:rsidRDefault="00FB0B27" w:rsidP="00FB0B27">
      <w:pPr>
        <w:numPr>
          <w:ilvl w:val="0"/>
          <w:numId w:val="39"/>
        </w:numPr>
        <w:spacing w:line="360" w:lineRule="auto"/>
        <w:jc w:val="both"/>
      </w:pPr>
      <w:r>
        <w:t>It is also a term of this contract that the arbitrator shall adjudicate on only such disputes as are referred to him by the appointing authority and give separate award against each dispute and claim referred to him and in all cases where the total amount of the claims by any party exceeds Rs. 1,00,000/-, the arbitrator shall give reasons for the award.</w:t>
      </w:r>
    </w:p>
    <w:p w:rsidR="00FB0B27" w:rsidRDefault="00FB0B27" w:rsidP="00FB0B27">
      <w:pPr>
        <w:numPr>
          <w:ilvl w:val="0"/>
          <w:numId w:val="39"/>
        </w:numPr>
        <w:spacing w:line="360" w:lineRule="auto"/>
        <w:jc w:val="both"/>
      </w:pPr>
      <w:r>
        <w:lastRenderedPageBreak/>
        <w:t>It is also a term of the contract that if any fees are payable to the arbitrator, these shall be paid equally by both the parties.</w:t>
      </w:r>
    </w:p>
    <w:p w:rsidR="00FB0B27" w:rsidRDefault="00FB0B27" w:rsidP="00FB0B27">
      <w:pPr>
        <w:numPr>
          <w:ilvl w:val="0"/>
          <w:numId w:val="39"/>
        </w:numPr>
        <w:spacing w:line="360" w:lineRule="auto"/>
        <w:jc w:val="both"/>
      </w:pPr>
      <w:r>
        <w:t>It is also a term of the contract that the arbitrator shall be deemed to have entered on the reference on the date he issues notice to both the parties calling them to submit their statement of claims and counter statement of claims. The venue of the arbitration shall be such place as may be fixed by the arbitrator in his sole discretion. The fees, if any, of the arbitrator shall, if required to be paid before the award is made and published, be paid half and half by each of the parties. The cost of the reference and of the award (including the fees, if any, of the arbitrator) shall be in the discretion of the arbitrator who may direct to any by whom and in what manner, such costs or any part thereof shall be paid and fix or settle the amount of costs to be so paid.</w:t>
      </w:r>
    </w:p>
    <w:p w:rsidR="00FB0B27" w:rsidRDefault="00FB0B27" w:rsidP="00FB0B27">
      <w:pPr>
        <w:tabs>
          <w:tab w:val="left" w:pos="1440"/>
        </w:tabs>
        <w:ind w:left="900"/>
        <w:jc w:val="both"/>
      </w:pPr>
    </w:p>
    <w:p w:rsidR="00FB0B27" w:rsidRDefault="00FB0B27" w:rsidP="00FB0B27">
      <w:pPr>
        <w:tabs>
          <w:tab w:val="left" w:pos="1440"/>
        </w:tabs>
        <w:ind w:left="900"/>
        <w:jc w:val="both"/>
      </w:pPr>
    </w:p>
    <w:p w:rsidR="00FB0B27" w:rsidRPr="000672C8" w:rsidRDefault="00FB0B27" w:rsidP="00FB0B27">
      <w:pPr>
        <w:numPr>
          <w:ilvl w:val="0"/>
          <w:numId w:val="36"/>
        </w:numPr>
        <w:tabs>
          <w:tab w:val="left" w:pos="1440"/>
        </w:tabs>
        <w:jc w:val="both"/>
      </w:pPr>
      <w:r>
        <w:rPr>
          <w:b/>
          <w:u w:val="single"/>
        </w:rPr>
        <w:t>GUARANTEE</w:t>
      </w:r>
    </w:p>
    <w:p w:rsidR="000672C8" w:rsidRDefault="000672C8" w:rsidP="000672C8">
      <w:pPr>
        <w:tabs>
          <w:tab w:val="left" w:pos="1440"/>
        </w:tabs>
        <w:ind w:left="360"/>
        <w:jc w:val="both"/>
      </w:pPr>
    </w:p>
    <w:p w:rsidR="00FB0B27" w:rsidRDefault="00FB0B27" w:rsidP="00FB0B27">
      <w:pPr>
        <w:tabs>
          <w:tab w:val="left" w:pos="1440"/>
        </w:tabs>
        <w:jc w:val="both"/>
      </w:pPr>
    </w:p>
    <w:p w:rsidR="00FB0B27" w:rsidRDefault="00FB0B27" w:rsidP="00FB0B27">
      <w:pPr>
        <w:numPr>
          <w:ilvl w:val="1"/>
          <w:numId w:val="36"/>
        </w:numPr>
        <w:tabs>
          <w:tab w:val="left" w:pos="1620"/>
        </w:tabs>
        <w:jc w:val="both"/>
      </w:pPr>
      <w:r>
        <w:t>The Consultant shall re-work / re-prepare at his cost any portion of the work which due to his failure to use reasonable degrees of skill gets rejected and/or is not accepted by the “Engineer-in-Charge”.</w:t>
      </w:r>
    </w:p>
    <w:p w:rsidR="00FB0B27" w:rsidRDefault="00FB0B27" w:rsidP="00FB0B27">
      <w:pPr>
        <w:tabs>
          <w:tab w:val="left" w:pos="1620"/>
        </w:tabs>
        <w:ind w:left="720"/>
        <w:jc w:val="both"/>
      </w:pPr>
    </w:p>
    <w:p w:rsidR="00FB0B27" w:rsidRDefault="00FB0B27" w:rsidP="00FB0B27">
      <w:pPr>
        <w:numPr>
          <w:ilvl w:val="1"/>
          <w:numId w:val="36"/>
        </w:numPr>
        <w:tabs>
          <w:tab w:val="left" w:pos="1620"/>
        </w:tabs>
        <w:jc w:val="both"/>
      </w:pPr>
      <w:r>
        <w:t>The employer may make good any losses by recovery from the dues of the Consultant in case of failure to comply with the terms and conditions of the agreement. In case no amount or inadequate amount is available with Employer, such due amount to Employer shall be a debt on the Consultant and shall be liable to be recovered by the Employer.</w:t>
      </w:r>
    </w:p>
    <w:p w:rsidR="000672C8" w:rsidRDefault="000672C8" w:rsidP="00FB0B27">
      <w:pPr>
        <w:tabs>
          <w:tab w:val="left" w:pos="1440"/>
        </w:tabs>
        <w:jc w:val="both"/>
      </w:pPr>
    </w:p>
    <w:p w:rsidR="000672C8" w:rsidRDefault="000672C8" w:rsidP="00FB0B27">
      <w:pPr>
        <w:tabs>
          <w:tab w:val="left" w:pos="1440"/>
        </w:tabs>
        <w:jc w:val="both"/>
      </w:pPr>
    </w:p>
    <w:p w:rsidR="00FB0B27" w:rsidRDefault="00FB0B27" w:rsidP="00FB0B27">
      <w:pPr>
        <w:numPr>
          <w:ilvl w:val="0"/>
          <w:numId w:val="36"/>
        </w:numPr>
        <w:tabs>
          <w:tab w:val="left" w:pos="1440"/>
        </w:tabs>
        <w:jc w:val="both"/>
      </w:pPr>
      <w:r>
        <w:rPr>
          <w:b/>
          <w:u w:val="single"/>
        </w:rPr>
        <w:t>DETERMINATION OR RESCISSION OF AGREEMENT</w:t>
      </w:r>
    </w:p>
    <w:p w:rsidR="00FB0B27" w:rsidRDefault="00FB0B27" w:rsidP="00FB0B27">
      <w:pPr>
        <w:tabs>
          <w:tab w:val="left" w:pos="1620"/>
        </w:tabs>
        <w:jc w:val="both"/>
      </w:pPr>
    </w:p>
    <w:p w:rsidR="00FB0B27" w:rsidRDefault="00FB0B27" w:rsidP="00FB0B27">
      <w:pPr>
        <w:tabs>
          <w:tab w:val="left" w:pos="1620"/>
        </w:tabs>
        <w:jc w:val="both"/>
      </w:pPr>
    </w:p>
    <w:p w:rsidR="00FB0B27" w:rsidRDefault="00FB0B27" w:rsidP="00FB0B27">
      <w:pPr>
        <w:numPr>
          <w:ilvl w:val="1"/>
          <w:numId w:val="36"/>
        </w:numPr>
        <w:jc w:val="both"/>
      </w:pPr>
      <w:r>
        <w:t>The Employer without any prejudice to his rights against the Consultant in respect of any delay by seven day notice in writing may determine or rescind the agreement in any of the following cases :-</w:t>
      </w:r>
    </w:p>
    <w:p w:rsidR="00FB0B27" w:rsidRDefault="00FB0B27" w:rsidP="00FB0B27">
      <w:pPr>
        <w:tabs>
          <w:tab w:val="left" w:pos="1800"/>
        </w:tabs>
        <w:ind w:left="1800" w:hanging="900"/>
        <w:jc w:val="both"/>
      </w:pPr>
    </w:p>
    <w:p w:rsidR="00FB0B27" w:rsidRDefault="00FB0B27" w:rsidP="000672C8">
      <w:pPr>
        <w:numPr>
          <w:ilvl w:val="1"/>
          <w:numId w:val="40"/>
        </w:numPr>
        <w:tabs>
          <w:tab w:val="left" w:pos="2070"/>
        </w:tabs>
        <w:ind w:hanging="900"/>
        <w:jc w:val="both"/>
      </w:pPr>
      <w:r>
        <w:t>If the Consultant being a company shall pass a resolution or the court shall make an order that the company shall be wound up or if a receiver or a manager on behalf of the creditor shall be appointed or if circumstances shall arise which entitles the court or creditor to appoint a receiver or a manager which entitles the court to make up a winding order.</w:t>
      </w:r>
    </w:p>
    <w:p w:rsidR="00FB0B27" w:rsidRDefault="00FB0B27" w:rsidP="00FB0B27">
      <w:pPr>
        <w:tabs>
          <w:tab w:val="left" w:pos="1620"/>
        </w:tabs>
        <w:ind w:left="1080"/>
        <w:jc w:val="both"/>
      </w:pPr>
    </w:p>
    <w:p w:rsidR="00FB0B27" w:rsidRDefault="00FB0B27" w:rsidP="000672C8">
      <w:pPr>
        <w:numPr>
          <w:ilvl w:val="1"/>
          <w:numId w:val="40"/>
        </w:numPr>
        <w:tabs>
          <w:tab w:val="left" w:pos="1800"/>
        </w:tabs>
        <w:ind w:hanging="840"/>
        <w:jc w:val="both"/>
      </w:pPr>
      <w:r>
        <w:t>If the Consultant commits breach of any of the terms of agreement</w:t>
      </w:r>
    </w:p>
    <w:p w:rsidR="00FB0B27" w:rsidRDefault="00FB0B27" w:rsidP="00FB0B27">
      <w:pPr>
        <w:tabs>
          <w:tab w:val="left" w:pos="1620"/>
        </w:tabs>
        <w:ind w:left="720"/>
        <w:jc w:val="both"/>
      </w:pPr>
    </w:p>
    <w:p w:rsidR="00FB0B27" w:rsidRDefault="00FB0B27" w:rsidP="00FB0B27">
      <w:pPr>
        <w:tabs>
          <w:tab w:val="left" w:pos="1620"/>
        </w:tabs>
        <w:ind w:left="720"/>
        <w:jc w:val="both"/>
        <w:rPr>
          <w:b/>
          <w:u w:val="single"/>
        </w:rPr>
      </w:pPr>
    </w:p>
    <w:p w:rsidR="00FB0B27" w:rsidRDefault="00FB0B27" w:rsidP="00FB0B27">
      <w:pPr>
        <w:numPr>
          <w:ilvl w:val="1"/>
          <w:numId w:val="36"/>
        </w:numPr>
        <w:tabs>
          <w:tab w:val="left" w:pos="1620"/>
        </w:tabs>
        <w:jc w:val="both"/>
      </w:pPr>
      <w:r>
        <w:rPr>
          <w:b/>
          <w:u w:val="single"/>
        </w:rPr>
        <w:t>PAYMENT UPON DETERMINATION OR RESCISSION OF AGREEMENT</w:t>
      </w:r>
    </w:p>
    <w:p w:rsidR="00FB0B27" w:rsidRDefault="00FB0B27" w:rsidP="00FB0B27">
      <w:pPr>
        <w:tabs>
          <w:tab w:val="left" w:pos="1440"/>
        </w:tabs>
        <w:ind w:left="720"/>
        <w:jc w:val="both"/>
      </w:pPr>
    </w:p>
    <w:p w:rsidR="00FB0B27" w:rsidRDefault="00FB0B27" w:rsidP="00FB0B27">
      <w:pPr>
        <w:tabs>
          <w:tab w:val="left" w:pos="1440"/>
        </w:tabs>
        <w:ind w:left="1800"/>
        <w:jc w:val="both"/>
        <w:rPr>
          <w:b/>
          <w:u w:val="single"/>
        </w:rPr>
      </w:pPr>
      <w:r>
        <w:tab/>
        <w:t>In the event of determination or rescission in the contract, the employer shall issue a certificate for the value of the work done less payment paid up to the date of issue of certificate. If the total amount due to employer exceeds any payment due to the Consultant, the difference shall be recovered by the employer from the available security deposit and performance guarantee, which shall stand forfeited absolutely, and if the same is not adequate, any amount due to employer shall be a debt on the Consultant and shall be liable to recovered by the employer.</w:t>
      </w:r>
    </w:p>
    <w:p w:rsidR="00FB0B27" w:rsidRDefault="00FB0B27" w:rsidP="00FB0B27">
      <w:pPr>
        <w:tabs>
          <w:tab w:val="left" w:pos="1440"/>
        </w:tabs>
        <w:ind w:left="720"/>
        <w:jc w:val="both"/>
        <w:rPr>
          <w:b/>
          <w:u w:val="single"/>
        </w:rPr>
      </w:pPr>
    </w:p>
    <w:p w:rsidR="00FB0B27" w:rsidRDefault="00FB0B27" w:rsidP="00FB0B27">
      <w:pPr>
        <w:tabs>
          <w:tab w:val="left" w:pos="1440"/>
        </w:tabs>
        <w:jc w:val="both"/>
      </w:pPr>
      <w:r>
        <w:rPr>
          <w:b/>
          <w:u w:val="single"/>
        </w:rPr>
        <w:t>GENERAL</w:t>
      </w:r>
    </w:p>
    <w:p w:rsidR="00FB0B27" w:rsidRDefault="00FB0B27" w:rsidP="00FB0B27">
      <w:pPr>
        <w:tabs>
          <w:tab w:val="left" w:pos="1440"/>
        </w:tabs>
        <w:jc w:val="both"/>
      </w:pPr>
    </w:p>
    <w:p w:rsidR="00FB0B27" w:rsidRDefault="00FB0B27" w:rsidP="00FB0B27">
      <w:pPr>
        <w:numPr>
          <w:ilvl w:val="0"/>
          <w:numId w:val="41"/>
        </w:numPr>
        <w:tabs>
          <w:tab w:val="left" w:pos="1800"/>
        </w:tabs>
        <w:jc w:val="both"/>
      </w:pPr>
      <w:r>
        <w:t>The scrutiny of the documents (submitted by the Consultant) by the “Employer’s Representatives” or his authorized representative, if any, does not absolve the Consultants of their responsibility under agreement. The Consultant shall remain solely responsible for soundness of the work done by him or by the associates / specialists engaged, if any, by him.</w:t>
      </w:r>
    </w:p>
    <w:p w:rsidR="00FB0B27" w:rsidRDefault="00FB0B27" w:rsidP="00FB0B27">
      <w:pPr>
        <w:ind w:left="360"/>
        <w:jc w:val="both"/>
      </w:pPr>
    </w:p>
    <w:p w:rsidR="00FB0B27" w:rsidRDefault="00FB0B27" w:rsidP="00FB0B27">
      <w:pPr>
        <w:numPr>
          <w:ilvl w:val="0"/>
          <w:numId w:val="41"/>
        </w:numPr>
        <w:tabs>
          <w:tab w:val="left" w:pos="1800"/>
        </w:tabs>
        <w:jc w:val="both"/>
        <w:rPr>
          <w:b/>
          <w:u w:val="single"/>
        </w:rPr>
      </w:pPr>
      <w:r>
        <w:t>The fees paid as provide herein shall be in full discharge of functions to be performed by the Consultant and no claim whatsoever shall be against the Employer in respect of any proprietary rights or copy rights on the part of any other party. The Consultant shall indemnify and keep indemnified the Employer against any such claims and again all costs and expenses paid by the Employer in defending himself against such claim.</w:t>
      </w:r>
    </w:p>
    <w:p w:rsidR="00FB0B27" w:rsidRDefault="00FB0B27" w:rsidP="00FB0B27">
      <w:pPr>
        <w:pStyle w:val="WW-Default"/>
        <w:rPr>
          <w:rFonts w:ascii="Times New Roman" w:hAnsi="Times New Roman" w:cs="Times New Roman"/>
        </w:rPr>
      </w:pPr>
    </w:p>
    <w:p w:rsidR="00FB0B27" w:rsidRDefault="00FB0B27" w:rsidP="00FB0B27">
      <w:pPr>
        <w:pStyle w:val="BodyText"/>
        <w:tabs>
          <w:tab w:val="left" w:pos="1050"/>
        </w:tabs>
      </w:pPr>
      <w:r>
        <w:tab/>
      </w:r>
    </w:p>
    <w:p w:rsidR="00FB0B27" w:rsidRDefault="00FB0B27" w:rsidP="00FB0B27">
      <w:pPr>
        <w:pStyle w:val="BodyText"/>
        <w:tabs>
          <w:tab w:val="left" w:pos="1440"/>
        </w:tabs>
      </w:pPr>
    </w:p>
    <w:p w:rsidR="00FB0B27" w:rsidRDefault="006E7716" w:rsidP="00FB0B27">
      <w:pPr>
        <w:pageBreakBefore/>
        <w:tabs>
          <w:tab w:val="left" w:pos="1440"/>
        </w:tabs>
        <w:spacing w:line="360" w:lineRule="auto"/>
        <w:ind w:right="353"/>
        <w:rPr>
          <w:b/>
          <w:u w:val="single"/>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00FB0B27">
        <w:rPr>
          <w:b/>
          <w:u w:val="single"/>
        </w:rPr>
        <w:t>FORM `F’</w:t>
      </w:r>
    </w:p>
    <w:p w:rsidR="00FB0B27" w:rsidRDefault="00FB0B27" w:rsidP="00FB0B27">
      <w:pPr>
        <w:tabs>
          <w:tab w:val="left" w:pos="1440"/>
        </w:tabs>
        <w:spacing w:line="360" w:lineRule="auto"/>
        <w:ind w:right="353"/>
        <w:jc w:val="center"/>
        <w:rPr>
          <w:b/>
          <w:u w:val="single"/>
        </w:rPr>
      </w:pPr>
      <w:r>
        <w:rPr>
          <w:b/>
          <w:u w:val="single"/>
        </w:rPr>
        <w:t>F</w:t>
      </w:r>
      <w:r w:rsidR="006E7716">
        <w:rPr>
          <w:b/>
          <w:u w:val="single"/>
        </w:rPr>
        <w:t>O</w:t>
      </w:r>
      <w:r>
        <w:rPr>
          <w:b/>
          <w:u w:val="single"/>
        </w:rPr>
        <w:t>RM OF PERFORMANCE SECURITY</w:t>
      </w:r>
    </w:p>
    <w:p w:rsidR="00FB0B27" w:rsidRDefault="00FB0B27" w:rsidP="00FB0B27">
      <w:pPr>
        <w:tabs>
          <w:tab w:val="left" w:pos="1440"/>
        </w:tabs>
        <w:spacing w:line="360" w:lineRule="auto"/>
        <w:ind w:right="353"/>
        <w:jc w:val="center"/>
        <w:rPr>
          <w:b/>
          <w:u w:val="single"/>
        </w:rPr>
      </w:pPr>
      <w:r>
        <w:rPr>
          <w:b/>
          <w:u w:val="single"/>
        </w:rPr>
        <w:t>BANK GUARANTEE BOND</w:t>
      </w:r>
    </w:p>
    <w:p w:rsidR="002B7D23" w:rsidRDefault="002B7D23" w:rsidP="00FB0B27">
      <w:pPr>
        <w:tabs>
          <w:tab w:val="left" w:pos="1440"/>
        </w:tabs>
        <w:spacing w:line="360" w:lineRule="auto"/>
        <w:ind w:right="353"/>
        <w:jc w:val="center"/>
      </w:pPr>
    </w:p>
    <w:p w:rsidR="00FB0B27" w:rsidRDefault="00FB0B27" w:rsidP="00FB0B27">
      <w:pPr>
        <w:tabs>
          <w:tab w:val="left" w:pos="1440"/>
        </w:tabs>
        <w:spacing w:line="360" w:lineRule="auto"/>
        <w:ind w:right="360"/>
        <w:jc w:val="both"/>
      </w:pPr>
      <w:r>
        <w:t>In consideration of the Chairman, DUSIB (hereinafter called “the DUSIB”) in having agreed under the terms and consideration of agreement no. ________ dated _________ made between _____________ and _________ (hereinafter called the said Consultant(s) (hereinafter called, the said agreement), having agreed to production.</w:t>
      </w:r>
    </w:p>
    <w:p w:rsidR="00FB0B27" w:rsidRDefault="00FB0B27" w:rsidP="00FB0B27">
      <w:pPr>
        <w:numPr>
          <w:ilvl w:val="2"/>
          <w:numId w:val="37"/>
        </w:numPr>
        <w:tabs>
          <w:tab w:val="left" w:pos="720"/>
        </w:tabs>
        <w:spacing w:line="360" w:lineRule="auto"/>
        <w:ind w:left="720" w:right="360"/>
        <w:jc w:val="both"/>
      </w:pPr>
      <w:r>
        <w:t>Irrecoverable Bank guarantee for ___________ (Rupees _______ _________________________ from the Consultants) for compliance of his obligations in accordance with the terms &amp; conditions in the said agreement, we indicate the name of the bank) have not undertake to pay to the DUSIB and amount not exceeding Rs. …………………………… (Rupees __________________________________________________ on demand by the DUSIB.</w:t>
      </w:r>
    </w:p>
    <w:p w:rsidR="00FB0B27" w:rsidRDefault="00FB0B27" w:rsidP="00FB0B27">
      <w:pPr>
        <w:tabs>
          <w:tab w:val="left" w:pos="720"/>
        </w:tabs>
        <w:spacing w:line="360" w:lineRule="auto"/>
        <w:ind w:left="720" w:right="360"/>
        <w:jc w:val="both"/>
      </w:pPr>
      <w:r>
        <w:tab/>
        <w:t>We _______________________ do hereby undertake to pay amounts due and payable under this guarantee. (indicate the name of the Bank) ____________________________________________________ Without any demure, merely on a demand from the DUSIB stating that the amount claimed is required to met the recovery due or likely to be due from the said Consultant(s) any such demand made on the Bank shall be conclusive as regards the amount due and payable by the Bank under this Guarantee. However, our liability under this guarantee shall be restricted to the amount not exceeding Rs. ___________________ only.</w:t>
      </w:r>
    </w:p>
    <w:p w:rsidR="00FB0B27" w:rsidRDefault="00FB0B27" w:rsidP="00FB0B27">
      <w:pPr>
        <w:tabs>
          <w:tab w:val="left" w:pos="720"/>
        </w:tabs>
        <w:spacing w:line="360" w:lineRule="auto"/>
        <w:ind w:left="720" w:right="360"/>
        <w:jc w:val="both"/>
      </w:pPr>
      <w:r>
        <w:tab/>
        <w:t>I/We, the said bank further undertake to pay to the DUSIB any money so demanded not withstanding any dispute or disputes used by the Consultant(s) in any suit or proceeding pending before any court of Tribunal relating thereto our liability under the payment so made by us under this bond shall be a valid discharge of our liability for payment here under and the Consultant(s) in any suit or proceeding pending before any court or Tribunal relating thereto our liability under the payment so made by us under this bond shall be a valid discharge or our liability for payments here under and the payment so made by us under this bond shall be a valid discharge of our liability for payment here under and the Consultant(s) shall have not claim against us for making such payment.</w:t>
      </w:r>
    </w:p>
    <w:p w:rsidR="00FB0B27" w:rsidRDefault="00FB0B27" w:rsidP="00FB0B27">
      <w:pPr>
        <w:tabs>
          <w:tab w:val="left" w:pos="720"/>
        </w:tabs>
        <w:spacing w:line="360" w:lineRule="auto"/>
        <w:ind w:left="720" w:right="360"/>
        <w:jc w:val="both"/>
      </w:pPr>
    </w:p>
    <w:p w:rsidR="00FB0B27" w:rsidRDefault="00FB0B27" w:rsidP="00FB0B27">
      <w:pPr>
        <w:tabs>
          <w:tab w:val="left" w:pos="720"/>
        </w:tabs>
        <w:spacing w:line="360" w:lineRule="auto"/>
        <w:ind w:left="720" w:right="360"/>
        <w:jc w:val="both"/>
      </w:pPr>
      <w:r>
        <w:lastRenderedPageBreak/>
        <w:tab/>
        <w:t>I/We ____________________ further agree that the guarantee herein contained shall remain in full (indicate the name of the bank).</w:t>
      </w:r>
    </w:p>
    <w:p w:rsidR="00FB0B27" w:rsidRDefault="00FB0B27" w:rsidP="000672C8">
      <w:pPr>
        <w:tabs>
          <w:tab w:val="left" w:pos="720"/>
        </w:tabs>
        <w:spacing w:line="360" w:lineRule="auto"/>
        <w:ind w:left="720" w:right="360"/>
        <w:jc w:val="both"/>
      </w:pPr>
      <w:r>
        <w:tab/>
        <w:t>The effect during the period that would be taken for the performance of the said agreement and that it shall continue to be enforceable till all the dues of the DUSIB under or by virtue of the said agreement have been fully paid and its claim satisfied or discharged or till Engineer-in-Charge on behalf of the DUSIB certified that the terms and conditions of the said agreement have been fully and properly carried out by the said Consultants) and accordingly discharge this guarantee.</w:t>
      </w:r>
    </w:p>
    <w:p w:rsidR="00FB0B27" w:rsidRDefault="00FB0B27" w:rsidP="00FB0B27">
      <w:pPr>
        <w:tabs>
          <w:tab w:val="left" w:pos="720"/>
        </w:tabs>
        <w:spacing w:line="360" w:lineRule="auto"/>
        <w:ind w:left="720" w:right="360"/>
        <w:jc w:val="both"/>
      </w:pPr>
      <w:r>
        <w:tab/>
        <w:t>I/We ______________________ further agree with the DUSIB that the DUSIB shall have. (indicate the name of the bank). ____________</w:t>
      </w:r>
    </w:p>
    <w:p w:rsidR="00FB0B27" w:rsidRDefault="00FB0B27" w:rsidP="00FB0B27">
      <w:pPr>
        <w:tabs>
          <w:tab w:val="left" w:pos="720"/>
        </w:tabs>
        <w:spacing w:line="360" w:lineRule="auto"/>
        <w:ind w:left="720" w:right="360"/>
        <w:jc w:val="both"/>
      </w:pPr>
      <w:r>
        <w:tab/>
        <w:t>The fullest liberty without our consent and without effecting in any manner obligations hereunder to vary any of the terms and conditions of the said agreement or to extent time of performance by the said Consultant(s) from time to time postpone for the time or from time any of the power exercisable by the DUSIB against the said Consultant(s) and to for bear or enforce of the terms &amp; conditions relating to the said Consultant(s) and to for bear or enforce of the term &amp; conditions relting to the said agreement and we shall not be relieved from our liability by reasons of such deviation or extension being granted to the said Consultant(s) for any forbearance act of omission on the part of the DUSIB or any indulgence by the DUSIB to the said Consultant(s) or by any such matter or thing whatsoever which under the law relating to sureties would, but for this provisions, have effect of so relieving.</w:t>
      </w:r>
    </w:p>
    <w:p w:rsidR="00FB0B27" w:rsidRDefault="00FB0B27" w:rsidP="00FB0B27">
      <w:pPr>
        <w:tabs>
          <w:tab w:val="left" w:pos="720"/>
        </w:tabs>
        <w:spacing w:line="360" w:lineRule="auto"/>
        <w:ind w:left="720" w:right="360"/>
        <w:jc w:val="both"/>
      </w:pPr>
      <w:r>
        <w:tab/>
        <w:t>The guarantee will not be discharged due to the charge in the constitution of the Bank of the Consultant(s).</w:t>
      </w:r>
    </w:p>
    <w:p w:rsidR="00FB0B27" w:rsidRDefault="00FB0B27" w:rsidP="000672C8">
      <w:pPr>
        <w:tabs>
          <w:tab w:val="left" w:pos="720"/>
        </w:tabs>
        <w:spacing w:line="360" w:lineRule="auto"/>
        <w:ind w:left="720" w:right="360"/>
        <w:jc w:val="both"/>
      </w:pPr>
      <w:r>
        <w:tab/>
        <w:t>I/We _______________________ lastly undertake not to revoke this guarantee except with the name of the Bank) Previous consent of the DUSIB in writing.</w:t>
      </w:r>
    </w:p>
    <w:p w:rsidR="00FB0B27" w:rsidRDefault="00FB0B27" w:rsidP="000672C8">
      <w:pPr>
        <w:tabs>
          <w:tab w:val="left" w:pos="720"/>
        </w:tabs>
        <w:spacing w:line="360" w:lineRule="auto"/>
        <w:ind w:left="720" w:right="360"/>
        <w:jc w:val="both"/>
      </w:pPr>
      <w:r>
        <w:tab/>
        <w:t>This guarantee shall be valid upto ______________ unless extended on demand by DUSIB not standing anything mentioned above, our liability against this guarantee is restricted to __________________ only) and unless a claim in writing is lodged within six months of the date of expiry or the extended date of expiry this guarantee all our liabilities under this guarantee shall stand discharged.</w:t>
      </w:r>
    </w:p>
    <w:p w:rsidR="00FB0B27" w:rsidRDefault="00FB0B27" w:rsidP="000672C8">
      <w:pPr>
        <w:tabs>
          <w:tab w:val="left" w:pos="720"/>
        </w:tabs>
        <w:spacing w:line="360" w:lineRule="auto"/>
        <w:ind w:left="720" w:right="360"/>
        <w:jc w:val="both"/>
        <w:rPr>
          <w:b/>
        </w:rPr>
      </w:pPr>
      <w:r>
        <w:t>Verified the _________ day of ____________ for the ____________ (indicate the name of bank).</w:t>
      </w:r>
    </w:p>
    <w:p w:rsidR="003E2ED0" w:rsidRDefault="003E2ED0" w:rsidP="00FB0B27">
      <w:pPr>
        <w:tabs>
          <w:tab w:val="left" w:pos="720"/>
        </w:tabs>
        <w:spacing w:line="360" w:lineRule="auto"/>
        <w:ind w:right="360"/>
        <w:jc w:val="right"/>
        <w:rPr>
          <w:b/>
        </w:rPr>
      </w:pPr>
    </w:p>
    <w:p w:rsidR="003E2ED0" w:rsidRDefault="003E2ED0" w:rsidP="00FB0B27">
      <w:pPr>
        <w:tabs>
          <w:tab w:val="left" w:pos="720"/>
        </w:tabs>
        <w:spacing w:line="360" w:lineRule="auto"/>
        <w:ind w:right="360"/>
        <w:jc w:val="right"/>
        <w:rPr>
          <w:b/>
        </w:rPr>
      </w:pPr>
    </w:p>
    <w:p w:rsidR="003E2ED0" w:rsidRDefault="003E2ED0" w:rsidP="00FB0B27">
      <w:pPr>
        <w:tabs>
          <w:tab w:val="left" w:pos="720"/>
        </w:tabs>
        <w:spacing w:line="360" w:lineRule="auto"/>
        <w:ind w:right="360"/>
        <w:jc w:val="right"/>
        <w:rPr>
          <w:b/>
        </w:rPr>
      </w:pPr>
    </w:p>
    <w:p w:rsidR="00FB0B27" w:rsidRDefault="00FB0B27" w:rsidP="00FB0B27">
      <w:pPr>
        <w:tabs>
          <w:tab w:val="left" w:pos="720"/>
        </w:tabs>
        <w:spacing w:line="360" w:lineRule="auto"/>
        <w:ind w:right="360"/>
        <w:jc w:val="right"/>
        <w:rPr>
          <w:b/>
          <w:u w:val="single"/>
        </w:rPr>
      </w:pPr>
      <w:r>
        <w:rPr>
          <w:b/>
        </w:rPr>
        <w:t>ANNEXURE `A’</w:t>
      </w:r>
    </w:p>
    <w:p w:rsidR="00FB0B27" w:rsidRDefault="00FB0B27" w:rsidP="00FB0B27">
      <w:pPr>
        <w:tabs>
          <w:tab w:val="left" w:pos="720"/>
        </w:tabs>
        <w:spacing w:line="360" w:lineRule="auto"/>
        <w:ind w:right="360"/>
        <w:jc w:val="center"/>
      </w:pPr>
      <w:r>
        <w:rPr>
          <w:b/>
          <w:u w:val="single"/>
        </w:rPr>
        <w:t>RELEVANT ABSTRACT FROM MASTER PLAN</w:t>
      </w:r>
    </w:p>
    <w:p w:rsidR="00FB0B27" w:rsidRDefault="00FB0B27" w:rsidP="00FB0B27">
      <w:pPr>
        <w:tabs>
          <w:tab w:val="left" w:pos="720"/>
        </w:tabs>
        <w:spacing w:line="360" w:lineRule="auto"/>
        <w:ind w:right="360"/>
        <w:jc w:val="both"/>
      </w:pPr>
      <w:r>
        <w:t xml:space="preserve"> </w:t>
      </w:r>
    </w:p>
    <w:p w:rsidR="00FB0B27" w:rsidRDefault="00FB0B27" w:rsidP="00FB0B27">
      <w:pPr>
        <w:tabs>
          <w:tab w:val="left" w:pos="720"/>
        </w:tabs>
        <w:spacing w:line="360" w:lineRule="auto"/>
        <w:ind w:left="1080" w:right="360"/>
        <w:jc w:val="both"/>
      </w:pPr>
      <w:r>
        <w:t>Broadly speaking this alternate approach should have the following components :</w:t>
      </w:r>
    </w:p>
    <w:p w:rsidR="00FB0B27" w:rsidRDefault="00FB0B27" w:rsidP="00FB0B27">
      <w:pPr>
        <w:numPr>
          <w:ilvl w:val="1"/>
          <w:numId w:val="41"/>
        </w:numPr>
        <w:tabs>
          <w:tab w:val="left" w:pos="720"/>
        </w:tabs>
        <w:spacing w:line="360" w:lineRule="auto"/>
        <w:ind w:right="360"/>
        <w:jc w:val="both"/>
      </w:pPr>
      <w:r>
        <w:t>Resettlement, whether in the form of in-situ up-gradation or relocation, should be based mainly on built-up accommod</w:t>
      </w:r>
      <w:r w:rsidR="00501F45">
        <w:t>ation of around 25 sqm. Per dwelling unit</w:t>
      </w:r>
      <w:r>
        <w:t xml:space="preserve"> with common areas and facilities, rather than on the model of horizontal plotted development.</w:t>
      </w:r>
    </w:p>
    <w:p w:rsidR="00FB0B27" w:rsidRDefault="00FB0B27" w:rsidP="00FB0B27">
      <w:pPr>
        <w:numPr>
          <w:ilvl w:val="1"/>
          <w:numId w:val="41"/>
        </w:numPr>
        <w:tabs>
          <w:tab w:val="left" w:pos="720"/>
        </w:tabs>
        <w:spacing w:line="360" w:lineRule="auto"/>
        <w:ind w:right="360"/>
        <w:jc w:val="both"/>
      </w:pPr>
      <w:r>
        <w:t>The concept of land as a resource should be adopted to develop such accommodation with private sector participation and investment, to the extent possible.</w:t>
      </w:r>
    </w:p>
    <w:p w:rsidR="00FB0B27" w:rsidRDefault="00FB0B27" w:rsidP="00FB0B27">
      <w:pPr>
        <w:numPr>
          <w:ilvl w:val="1"/>
          <w:numId w:val="41"/>
        </w:numPr>
        <w:tabs>
          <w:tab w:val="left" w:pos="720"/>
        </w:tabs>
        <w:spacing w:line="360" w:lineRule="auto"/>
        <w:ind w:right="360"/>
        <w:jc w:val="both"/>
      </w:pPr>
      <w:r>
        <w:t>Incentives by way of higher FAR, part commercial use of the land, if necessary and feasible, transfer of development rights should be provided.</w:t>
      </w:r>
    </w:p>
    <w:p w:rsidR="00FB0B27" w:rsidRDefault="00FB0B27" w:rsidP="00FB0B27">
      <w:pPr>
        <w:numPr>
          <w:ilvl w:val="1"/>
          <w:numId w:val="41"/>
        </w:numPr>
        <w:tabs>
          <w:tab w:val="left" w:pos="720"/>
        </w:tabs>
        <w:spacing w:line="360" w:lineRule="auto"/>
        <w:ind w:right="360"/>
        <w:jc w:val="both"/>
      </w:pPr>
      <w:r>
        <w:t xml:space="preserve"> A cooperative settlement model with adequate safeguards may be adopted with tenure rights being provided through the institution of Cooperative Societies.</w:t>
      </w:r>
    </w:p>
    <w:p w:rsidR="00FB0B27" w:rsidRDefault="00FB0B27" w:rsidP="00FB0B27">
      <w:pPr>
        <w:numPr>
          <w:ilvl w:val="1"/>
          <w:numId w:val="41"/>
        </w:numPr>
        <w:tabs>
          <w:tab w:val="left" w:pos="720"/>
        </w:tabs>
        <w:spacing w:line="360" w:lineRule="auto"/>
        <w:ind w:right="360"/>
        <w:jc w:val="both"/>
      </w:pPr>
      <w:r>
        <w:t>The provision of accommodation should be based on cost with suitable arrangements for funding / financing, keeping in view the aspect of affordability and capacity to pay.</w:t>
      </w:r>
    </w:p>
    <w:p w:rsidR="00FB0B27" w:rsidRDefault="00FB0B27" w:rsidP="00FB0B27">
      <w:pPr>
        <w:numPr>
          <w:ilvl w:val="1"/>
          <w:numId w:val="41"/>
        </w:numPr>
        <w:tabs>
          <w:tab w:val="left" w:pos="720"/>
        </w:tabs>
        <w:spacing w:line="360" w:lineRule="auto"/>
        <w:ind w:right="360"/>
        <w:jc w:val="both"/>
      </w:pPr>
      <w:r>
        <w:t>In case of relocation, the sites should be identified with a view to develop relatively small clusters in the manner that they can be integrated with the overall planned development of the area, particularly keeping in view the availability of employment avenues in the vicinity. Very large resettlement sites could lead to a phenomenon of planned slums.</w:t>
      </w:r>
    </w:p>
    <w:p w:rsidR="00FB0B27" w:rsidRDefault="00FB0B27" w:rsidP="00FB0B27">
      <w:pPr>
        <w:numPr>
          <w:ilvl w:val="1"/>
          <w:numId w:val="41"/>
        </w:numPr>
        <w:tabs>
          <w:tab w:val="left" w:pos="720"/>
        </w:tabs>
        <w:spacing w:line="360" w:lineRule="auto"/>
        <w:ind w:right="360"/>
        <w:jc w:val="both"/>
      </w:pPr>
      <w:r>
        <w:t>Suitable arrangement for temporary transit accommodation for families to be rehabilitated should be made. This may preferably be near or at the same site and the utilization of these may be synchronized with the phases of implementation of the scheme of in-situ up-gradation.</w:t>
      </w:r>
    </w:p>
    <w:p w:rsidR="00FB0B27" w:rsidRDefault="00FB0B27" w:rsidP="00FB0B27">
      <w:pPr>
        <w:numPr>
          <w:ilvl w:val="1"/>
          <w:numId w:val="41"/>
        </w:numPr>
        <w:tabs>
          <w:tab w:val="left" w:pos="720"/>
        </w:tabs>
        <w:spacing w:line="360" w:lineRule="auto"/>
        <w:ind w:right="360"/>
        <w:jc w:val="both"/>
      </w:pPr>
      <w:r>
        <w:t>Community Based Organization (CBOs) and Non-Governmental Organizations (NGOs) should be closely involved in the resettlement process.</w:t>
      </w:r>
    </w:p>
    <w:p w:rsidR="00FB0B27" w:rsidRDefault="00FB0B27" w:rsidP="00FB0B27">
      <w:pPr>
        <w:tabs>
          <w:tab w:val="left" w:pos="720"/>
        </w:tabs>
        <w:spacing w:line="360" w:lineRule="auto"/>
        <w:ind w:right="360"/>
        <w:jc w:val="both"/>
      </w:pPr>
    </w:p>
    <w:p w:rsidR="00FB0B27" w:rsidRDefault="00FB0B27" w:rsidP="00FB0B27">
      <w:pPr>
        <w:pageBreakBefore/>
        <w:tabs>
          <w:tab w:val="left" w:pos="720"/>
        </w:tabs>
        <w:spacing w:line="360" w:lineRule="auto"/>
        <w:ind w:right="360" w:firstLine="720"/>
        <w:jc w:val="both"/>
      </w:pPr>
      <w:r>
        <w:rPr>
          <w:b/>
          <w:u w:val="single"/>
        </w:rPr>
        <w:lastRenderedPageBreak/>
        <w:t>REGULATIONS AND GUIDELINES</w:t>
      </w:r>
      <w:r>
        <w:t xml:space="preserve"> :</w:t>
      </w:r>
    </w:p>
    <w:p w:rsidR="00FB0B27" w:rsidRDefault="00FB0B27" w:rsidP="00FB0B27">
      <w:pPr>
        <w:tabs>
          <w:tab w:val="left" w:pos="720"/>
        </w:tabs>
        <w:spacing w:line="360" w:lineRule="auto"/>
        <w:ind w:left="720" w:right="360"/>
        <w:jc w:val="both"/>
      </w:pPr>
      <w:r>
        <w:t>Slum &amp; J.J. Redevelopment Regulations and Guidelines for Collective Community Rehabilitation / Relocation-in-situ-up gradation / Rehabilitation of Slum &amp; J.J. Clusters and Resettlement Colonies.</w:t>
      </w:r>
    </w:p>
    <w:p w:rsidR="00FB0B27" w:rsidRDefault="00FB0B27" w:rsidP="00FB0B27">
      <w:pPr>
        <w:numPr>
          <w:ilvl w:val="2"/>
          <w:numId w:val="40"/>
        </w:numPr>
        <w:tabs>
          <w:tab w:val="left" w:pos="720"/>
          <w:tab w:val="left" w:pos="2520"/>
        </w:tabs>
        <w:spacing w:line="360" w:lineRule="auto"/>
        <w:ind w:left="720" w:right="360"/>
        <w:jc w:val="both"/>
      </w:pPr>
      <w:r>
        <w:t>Minimum plot size 2000 sqm. (facing a min. road of 9 m).</w:t>
      </w:r>
    </w:p>
    <w:p w:rsidR="00FB0B27" w:rsidRDefault="00FB0B27" w:rsidP="00FB0B27">
      <w:pPr>
        <w:numPr>
          <w:ilvl w:val="2"/>
          <w:numId w:val="40"/>
        </w:numPr>
        <w:tabs>
          <w:tab w:val="left" w:pos="720"/>
          <w:tab w:val="left" w:pos="2520"/>
        </w:tabs>
        <w:spacing w:line="360" w:lineRule="auto"/>
        <w:ind w:left="720" w:right="360"/>
        <w:jc w:val="both"/>
      </w:pPr>
      <w:r>
        <w:t>Maximum density 600 units per hact. + 10% variation on residential component of land.</w:t>
      </w:r>
    </w:p>
    <w:p w:rsidR="00FB0B27" w:rsidRDefault="00FB0B27" w:rsidP="00FB0B27">
      <w:pPr>
        <w:numPr>
          <w:ilvl w:val="2"/>
          <w:numId w:val="40"/>
        </w:numPr>
        <w:tabs>
          <w:tab w:val="left" w:pos="720"/>
          <w:tab w:val="left" w:pos="2520"/>
        </w:tabs>
        <w:spacing w:line="360" w:lineRule="auto"/>
        <w:ind w:left="720" w:right="360"/>
        <w:jc w:val="both"/>
      </w:pPr>
      <w:r>
        <w:t>The scheme should be designed in a composite manner with an overall maximum FAR of 400 on the residential component of the land and FAR  on the remunerative component of land shall be as applicable for the relevant land use.</w:t>
      </w:r>
    </w:p>
    <w:p w:rsidR="00FB0B27" w:rsidRDefault="00FB0B27" w:rsidP="00FB0B27">
      <w:pPr>
        <w:numPr>
          <w:ilvl w:val="2"/>
          <w:numId w:val="40"/>
        </w:numPr>
        <w:tabs>
          <w:tab w:val="left" w:pos="720"/>
          <w:tab w:val="left" w:pos="2520"/>
        </w:tabs>
        <w:spacing w:line="360" w:lineRule="auto"/>
        <w:ind w:left="720" w:right="360"/>
        <w:jc w:val="both"/>
      </w:pPr>
      <w:r>
        <w:t>Mixed land use / commercial component upto 10% of permissible FAR in the residential component of the land</w:t>
      </w:r>
    </w:p>
    <w:p w:rsidR="00FB0B27" w:rsidRDefault="00FB0B27" w:rsidP="00FB0B27">
      <w:pPr>
        <w:numPr>
          <w:ilvl w:val="2"/>
          <w:numId w:val="40"/>
        </w:numPr>
        <w:tabs>
          <w:tab w:val="left" w:pos="720"/>
          <w:tab w:val="left" w:pos="2520"/>
        </w:tabs>
        <w:spacing w:line="360" w:lineRule="auto"/>
        <w:ind w:left="720" w:right="360"/>
        <w:jc w:val="both"/>
      </w:pPr>
      <w:r>
        <w:t>Specific situations may require clubbing of scattered squatters with J.J. sites in the neighbourhood to work out an overall comprehensive scheme.</w:t>
      </w:r>
    </w:p>
    <w:p w:rsidR="00FB0B27" w:rsidRDefault="00FB0B27" w:rsidP="00FB0B27">
      <w:pPr>
        <w:numPr>
          <w:ilvl w:val="2"/>
          <w:numId w:val="40"/>
        </w:numPr>
        <w:tabs>
          <w:tab w:val="left" w:pos="720"/>
          <w:tab w:val="left" w:pos="2520"/>
        </w:tabs>
        <w:spacing w:line="360" w:lineRule="auto"/>
        <w:ind w:left="720" w:right="360"/>
        <w:jc w:val="both"/>
      </w:pPr>
      <w:r>
        <w:t>The minimum residential component of the land area for rehabilitation of squatters has to be 60% and maximum area for remunerative use has to be 40%.</w:t>
      </w:r>
    </w:p>
    <w:p w:rsidR="00FB0B27" w:rsidRDefault="00FB0B27" w:rsidP="00FB0B27">
      <w:pPr>
        <w:numPr>
          <w:ilvl w:val="2"/>
          <w:numId w:val="40"/>
        </w:numPr>
        <w:tabs>
          <w:tab w:val="left" w:pos="720"/>
          <w:tab w:val="left" w:pos="2520"/>
        </w:tabs>
        <w:spacing w:line="360" w:lineRule="auto"/>
        <w:ind w:left="720" w:right="360"/>
        <w:jc w:val="both"/>
      </w:pPr>
      <w:r>
        <w:t>Area of dwelling unit for rehabilitation shall be around 25 sqm.</w:t>
      </w:r>
    </w:p>
    <w:p w:rsidR="00FB0B27" w:rsidRDefault="00FB0B27" w:rsidP="00FB0B27">
      <w:pPr>
        <w:numPr>
          <w:ilvl w:val="2"/>
          <w:numId w:val="40"/>
        </w:numPr>
        <w:tabs>
          <w:tab w:val="left" w:pos="720"/>
          <w:tab w:val="left" w:pos="2520"/>
        </w:tabs>
        <w:spacing w:line="360" w:lineRule="auto"/>
        <w:ind w:left="720" w:right="360"/>
        <w:jc w:val="both"/>
      </w:pPr>
      <w:r>
        <w:t>Common parking is to be provided which can be relaxed wherever required, except for the parking for remunerative purposes.</w:t>
      </w:r>
    </w:p>
    <w:p w:rsidR="00FB0B27" w:rsidRDefault="00FB0B27" w:rsidP="00FB0B27">
      <w:pPr>
        <w:numPr>
          <w:ilvl w:val="2"/>
          <w:numId w:val="40"/>
        </w:numPr>
        <w:tabs>
          <w:tab w:val="left" w:pos="720"/>
          <w:tab w:val="left" w:pos="2520"/>
        </w:tabs>
        <w:spacing w:line="360" w:lineRule="auto"/>
        <w:ind w:left="720" w:right="360"/>
        <w:jc w:val="both"/>
      </w:pPr>
      <w:r>
        <w:t>No restriction on ground coverage (except setbacks).</w:t>
      </w:r>
    </w:p>
    <w:p w:rsidR="00FB0B27" w:rsidRDefault="00FB0B27" w:rsidP="00FB0B27">
      <w:pPr>
        <w:numPr>
          <w:ilvl w:val="2"/>
          <w:numId w:val="40"/>
        </w:numPr>
        <w:tabs>
          <w:tab w:val="left" w:pos="720"/>
          <w:tab w:val="left" w:pos="2520"/>
        </w:tabs>
        <w:spacing w:line="360" w:lineRule="auto"/>
        <w:ind w:left="720" w:right="360"/>
        <w:jc w:val="both"/>
      </w:pPr>
      <w:r>
        <w:t>Schemes shall be approved by concerned local body.</w:t>
      </w:r>
    </w:p>
    <w:p w:rsidR="00FB0B27" w:rsidRDefault="00FB0B27" w:rsidP="00FB0B27">
      <w:pPr>
        <w:numPr>
          <w:ilvl w:val="2"/>
          <w:numId w:val="40"/>
        </w:numPr>
        <w:tabs>
          <w:tab w:val="left" w:pos="720"/>
          <w:tab w:val="left" w:pos="2520"/>
        </w:tabs>
        <w:spacing w:line="360" w:lineRule="auto"/>
        <w:ind w:left="720" w:right="360"/>
        <w:jc w:val="both"/>
      </w:pPr>
      <w:r>
        <w:t>Scheme/designs should be compatible for the disabled.</w:t>
      </w:r>
    </w:p>
    <w:p w:rsidR="00FB0B27" w:rsidRDefault="00FB0B27" w:rsidP="00FB0B27">
      <w:pPr>
        <w:numPr>
          <w:ilvl w:val="2"/>
          <w:numId w:val="40"/>
        </w:numPr>
        <w:tabs>
          <w:tab w:val="left" w:pos="720"/>
          <w:tab w:val="left" w:pos="2520"/>
        </w:tabs>
        <w:spacing w:line="360" w:lineRule="auto"/>
        <w:ind w:left="720" w:right="360"/>
        <w:jc w:val="both"/>
      </w:pPr>
      <w:r>
        <w:t>Norms for social infrastructure shall be as per 4.2.2.2.`B’ (Annexure-I) Sub-para (ii) `Social’.</w:t>
      </w:r>
    </w:p>
    <w:p w:rsidR="00FB0B27" w:rsidRDefault="00FB0B27" w:rsidP="00FB0B27">
      <w:pPr>
        <w:numPr>
          <w:ilvl w:val="2"/>
          <w:numId w:val="40"/>
        </w:numPr>
        <w:tabs>
          <w:tab w:val="left" w:pos="720"/>
          <w:tab w:val="left" w:pos="2520"/>
        </w:tabs>
        <w:spacing w:line="360" w:lineRule="auto"/>
        <w:ind w:left="720" w:right="360"/>
        <w:jc w:val="both"/>
      </w:pPr>
      <w:r>
        <w:t>Norms for physical infrastructure shall be as per note (iv) of Table 4.2 (Annexure-II).</w:t>
      </w:r>
    </w:p>
    <w:p w:rsidR="00FB0B27" w:rsidRDefault="00FB0B27" w:rsidP="00FB0B27">
      <w:pPr>
        <w:numPr>
          <w:ilvl w:val="2"/>
          <w:numId w:val="40"/>
        </w:numPr>
        <w:tabs>
          <w:tab w:val="left" w:pos="720"/>
          <w:tab w:val="left" w:pos="2520"/>
        </w:tabs>
        <w:spacing w:line="360" w:lineRule="auto"/>
        <w:ind w:left="720" w:right="360"/>
        <w:jc w:val="both"/>
      </w:pPr>
      <w:r>
        <w:t>Please also refer to the MPD-2021 for any further clarification of the permissibility and Annexure referred above..</w:t>
      </w:r>
    </w:p>
    <w:p w:rsidR="00FB0B27" w:rsidRDefault="00FB0B27" w:rsidP="00FB0B27">
      <w:pPr>
        <w:pageBreakBefore/>
        <w:tabs>
          <w:tab w:val="left" w:pos="720"/>
        </w:tabs>
        <w:spacing w:line="360" w:lineRule="auto"/>
        <w:ind w:right="360"/>
        <w:jc w:val="both"/>
      </w:pPr>
    </w:p>
    <w:p w:rsidR="00FB0B27" w:rsidRDefault="00FB0B27" w:rsidP="00FB0B27">
      <w:pPr>
        <w:tabs>
          <w:tab w:val="left" w:pos="720"/>
        </w:tabs>
        <w:spacing w:line="360" w:lineRule="auto"/>
        <w:ind w:right="360" w:firstLine="720"/>
        <w:jc w:val="both"/>
      </w:pPr>
      <w:r>
        <w:rPr>
          <w:b/>
          <w:u w:val="single"/>
        </w:rPr>
        <w:t>REGULATIONS  &amp; GUIDELINES</w:t>
      </w:r>
      <w:r>
        <w:t xml:space="preserve"> :</w:t>
      </w:r>
    </w:p>
    <w:p w:rsidR="00FB0B27" w:rsidRDefault="00FB0B27" w:rsidP="00FB0B27">
      <w:pPr>
        <w:tabs>
          <w:tab w:val="left" w:pos="720"/>
        </w:tabs>
        <w:spacing w:line="360" w:lineRule="auto"/>
        <w:ind w:right="360"/>
        <w:jc w:val="both"/>
      </w:pPr>
    </w:p>
    <w:p w:rsidR="00FB0B27" w:rsidRDefault="00FB0B27" w:rsidP="00FB0B27">
      <w:pPr>
        <w:tabs>
          <w:tab w:val="left" w:pos="720"/>
        </w:tabs>
        <w:spacing w:line="360" w:lineRule="auto"/>
        <w:ind w:left="720" w:right="360"/>
        <w:jc w:val="both"/>
        <w:rPr>
          <w:b/>
        </w:rPr>
      </w:pPr>
      <w:r>
        <w:rPr>
          <w:b/>
        </w:rPr>
        <w:t>Annexure-I : Table 4.2.2.2. `B’</w:t>
      </w:r>
    </w:p>
    <w:p w:rsidR="00FB0B27" w:rsidRDefault="00FB0B27" w:rsidP="00FB0B27">
      <w:pPr>
        <w:tabs>
          <w:tab w:val="left" w:pos="720"/>
        </w:tabs>
        <w:spacing w:line="360" w:lineRule="auto"/>
        <w:ind w:right="360"/>
        <w:jc w:val="both"/>
      </w:pPr>
    </w:p>
    <w:p w:rsidR="00FB0B27" w:rsidRDefault="00FB0B27" w:rsidP="00FB0B27">
      <w:pPr>
        <w:tabs>
          <w:tab w:val="left" w:pos="1260"/>
        </w:tabs>
        <w:spacing w:line="360" w:lineRule="auto"/>
        <w:ind w:left="1260" w:right="360" w:hanging="540"/>
        <w:jc w:val="both"/>
      </w:pPr>
      <w:r>
        <w:rPr>
          <w:b/>
        </w:rPr>
        <w:t>Social :</w:t>
      </w:r>
      <w:r>
        <w:t xml:space="preserve">  For provision of social facilities, reduced space standards shall be adopted. Depending on the availability of land, facilities like community hall, dispensary etc. can be grouped together.</w:t>
      </w:r>
    </w:p>
    <w:p w:rsidR="00FB0B27" w:rsidRDefault="00FB0B27" w:rsidP="00FB0B27">
      <w:pPr>
        <w:tabs>
          <w:tab w:val="left" w:pos="720"/>
        </w:tabs>
        <w:spacing w:line="360" w:lineRule="auto"/>
        <w:ind w:right="360"/>
        <w:jc w:val="both"/>
      </w:pPr>
    </w:p>
    <w:p w:rsidR="00FB0B27" w:rsidRDefault="00FB0B27" w:rsidP="00FB0B27">
      <w:pPr>
        <w:tabs>
          <w:tab w:val="left" w:pos="900"/>
          <w:tab w:val="left" w:pos="4680"/>
          <w:tab w:val="left" w:pos="4860"/>
        </w:tabs>
        <w:spacing w:line="360" w:lineRule="auto"/>
        <w:ind w:left="900" w:right="360" w:hanging="900"/>
        <w:jc w:val="both"/>
      </w:pPr>
      <w:r>
        <w:t>a)</w:t>
      </w:r>
      <w:r>
        <w:tab/>
        <w:t>Primary School</w:t>
      </w:r>
      <w:r>
        <w:tab/>
        <w:t>:</w:t>
      </w:r>
      <w:r>
        <w:tab/>
        <w:t>800 sqm per 5,000 population</w:t>
      </w:r>
    </w:p>
    <w:p w:rsidR="00FB0B27" w:rsidRDefault="00FB0B27" w:rsidP="00FB0B27">
      <w:pPr>
        <w:tabs>
          <w:tab w:val="left" w:pos="900"/>
          <w:tab w:val="left" w:pos="4680"/>
          <w:tab w:val="left" w:pos="4860"/>
        </w:tabs>
        <w:spacing w:line="360" w:lineRule="auto"/>
        <w:ind w:left="900" w:right="360" w:hanging="900"/>
        <w:jc w:val="both"/>
      </w:pPr>
    </w:p>
    <w:p w:rsidR="00FB0B27" w:rsidRDefault="00FB0B27" w:rsidP="00FB0B27">
      <w:pPr>
        <w:tabs>
          <w:tab w:val="left" w:pos="900"/>
          <w:tab w:val="left" w:pos="4680"/>
          <w:tab w:val="left" w:pos="4860"/>
        </w:tabs>
        <w:spacing w:line="360" w:lineRule="auto"/>
        <w:ind w:left="900" w:right="360" w:hanging="900"/>
        <w:jc w:val="both"/>
      </w:pPr>
      <w:r>
        <w:t>b)</w:t>
      </w:r>
      <w:r>
        <w:tab/>
      </w:r>
      <w:smartTag w:uri="urn:schemas-microsoft-com:office:smarttags" w:element="place">
        <w:smartTag w:uri="urn:schemas-microsoft-com:office:smarttags" w:element="PlaceName">
          <w:r>
            <w:t>Sr.</w:t>
          </w:r>
        </w:smartTag>
        <w:r>
          <w:t xml:space="preserve"> </w:t>
        </w:r>
        <w:smartTag w:uri="urn:schemas-microsoft-com:office:smarttags" w:element="PlaceType">
          <w:r>
            <w:t>Secondary School</w:t>
          </w:r>
        </w:smartTag>
      </w:smartTag>
      <w:r>
        <w:tab/>
        <w:t>:</w:t>
      </w:r>
      <w:r>
        <w:tab/>
        <w:t>2000 sqm per 10,000 population</w:t>
      </w:r>
    </w:p>
    <w:p w:rsidR="00FB0B27" w:rsidRDefault="00FB0B27" w:rsidP="00FB0B27">
      <w:pPr>
        <w:tabs>
          <w:tab w:val="left" w:pos="900"/>
          <w:tab w:val="left" w:pos="4680"/>
          <w:tab w:val="left" w:pos="4860"/>
        </w:tabs>
        <w:spacing w:line="360" w:lineRule="auto"/>
        <w:ind w:left="900" w:right="360" w:hanging="900"/>
        <w:jc w:val="both"/>
      </w:pPr>
    </w:p>
    <w:p w:rsidR="00FB0B27" w:rsidRDefault="00FB0B27" w:rsidP="00FB0B27">
      <w:pPr>
        <w:tabs>
          <w:tab w:val="left" w:pos="900"/>
          <w:tab w:val="left" w:pos="4680"/>
          <w:tab w:val="left" w:pos="4860"/>
        </w:tabs>
        <w:spacing w:line="360" w:lineRule="auto"/>
        <w:ind w:left="900" w:right="360" w:hanging="900"/>
        <w:jc w:val="both"/>
      </w:pPr>
      <w:r>
        <w:tab/>
        <w:t>The norms can be further relaxed for existing recognized schools on the basis of minimum norms prescribed by the Education Department, GNCTD / Central Board of Secondary Educations.</w:t>
      </w:r>
    </w:p>
    <w:p w:rsidR="00FB0B27" w:rsidRDefault="00FB0B27" w:rsidP="00FB0B27">
      <w:pPr>
        <w:tabs>
          <w:tab w:val="left" w:pos="720"/>
          <w:tab w:val="left" w:pos="900"/>
          <w:tab w:val="left" w:pos="4680"/>
          <w:tab w:val="left" w:pos="4860"/>
        </w:tabs>
        <w:spacing w:line="360" w:lineRule="auto"/>
        <w:ind w:left="900" w:right="360" w:hanging="900"/>
        <w:jc w:val="both"/>
      </w:pPr>
      <w:r>
        <w:tab/>
      </w:r>
    </w:p>
    <w:p w:rsidR="00FB0B27" w:rsidRDefault="00FB0B27" w:rsidP="00FB0B27">
      <w:pPr>
        <w:numPr>
          <w:ilvl w:val="0"/>
          <w:numId w:val="42"/>
        </w:numPr>
        <w:tabs>
          <w:tab w:val="left" w:pos="900"/>
          <w:tab w:val="left" w:pos="1620"/>
          <w:tab w:val="left" w:pos="4680"/>
          <w:tab w:val="left" w:pos="4860"/>
        </w:tabs>
        <w:spacing w:line="360" w:lineRule="auto"/>
        <w:ind w:left="900" w:right="360" w:hanging="900"/>
        <w:jc w:val="both"/>
      </w:pPr>
      <w:r>
        <w:t>The following facilities can be clubbed in a composite facility centre (500 – 1000 sqm.)</w:t>
      </w:r>
    </w:p>
    <w:p w:rsidR="00FB0B27" w:rsidRDefault="00FB0B27" w:rsidP="00FB0B27">
      <w:pPr>
        <w:tabs>
          <w:tab w:val="left" w:pos="900"/>
          <w:tab w:val="left" w:pos="4680"/>
          <w:tab w:val="left" w:pos="4860"/>
        </w:tabs>
        <w:spacing w:line="120" w:lineRule="auto"/>
        <w:ind w:right="360"/>
        <w:jc w:val="both"/>
      </w:pPr>
    </w:p>
    <w:p w:rsidR="00FB0B27" w:rsidRDefault="00FB0B27" w:rsidP="00FB0B27">
      <w:pPr>
        <w:tabs>
          <w:tab w:val="left" w:pos="720"/>
          <w:tab w:val="left" w:pos="1440"/>
          <w:tab w:val="left" w:pos="5400"/>
          <w:tab w:val="left" w:pos="5940"/>
        </w:tabs>
        <w:spacing w:line="360" w:lineRule="auto"/>
        <w:ind w:right="360"/>
        <w:jc w:val="both"/>
      </w:pPr>
      <w:r>
        <w:tab/>
        <w:t>i)</w:t>
      </w:r>
      <w:r>
        <w:tab/>
        <w:t>Multi-purpose Community Hall</w:t>
      </w:r>
      <w:r>
        <w:tab/>
        <w:t>:</w:t>
      </w:r>
      <w:r>
        <w:tab/>
        <w:t>1000 sqm.</w:t>
      </w:r>
    </w:p>
    <w:p w:rsidR="00FB0B27" w:rsidRDefault="00FB0B27" w:rsidP="00FB0B27">
      <w:pPr>
        <w:tabs>
          <w:tab w:val="left" w:pos="720"/>
          <w:tab w:val="left" w:pos="1440"/>
          <w:tab w:val="left" w:pos="5400"/>
          <w:tab w:val="left" w:pos="5940"/>
        </w:tabs>
        <w:spacing w:line="360" w:lineRule="auto"/>
        <w:ind w:right="360"/>
        <w:jc w:val="both"/>
      </w:pPr>
      <w:r>
        <w:tab/>
        <w:t>ii)</w:t>
      </w:r>
      <w:r>
        <w:tab/>
        <w:t>Basti Vikas Kendra</w:t>
      </w:r>
      <w:r>
        <w:tab/>
        <w:t>:</w:t>
      </w:r>
      <w:r>
        <w:tab/>
        <w:t>100 sqm.</w:t>
      </w:r>
    </w:p>
    <w:p w:rsidR="00FB0B27" w:rsidRDefault="00FB0B27" w:rsidP="00FB0B27">
      <w:pPr>
        <w:tabs>
          <w:tab w:val="left" w:pos="720"/>
          <w:tab w:val="left" w:pos="1440"/>
          <w:tab w:val="left" w:pos="5400"/>
          <w:tab w:val="left" w:pos="5940"/>
        </w:tabs>
        <w:spacing w:line="360" w:lineRule="auto"/>
        <w:ind w:right="360"/>
        <w:jc w:val="both"/>
      </w:pPr>
      <w:r>
        <w:tab/>
        <w:t>iii)</w:t>
      </w:r>
      <w:r>
        <w:tab/>
        <w:t>Religious Site</w:t>
      </w:r>
      <w:r>
        <w:tab/>
        <w:t>:</w:t>
      </w:r>
      <w:r>
        <w:tab/>
        <w:t>100 sqm.</w:t>
      </w:r>
    </w:p>
    <w:p w:rsidR="00FB0B27" w:rsidRDefault="00FB0B27" w:rsidP="00FB0B27">
      <w:pPr>
        <w:tabs>
          <w:tab w:val="left" w:pos="720"/>
          <w:tab w:val="left" w:pos="1440"/>
          <w:tab w:val="left" w:pos="5400"/>
          <w:tab w:val="left" w:pos="5940"/>
        </w:tabs>
        <w:spacing w:line="360" w:lineRule="auto"/>
        <w:ind w:right="360"/>
        <w:jc w:val="both"/>
      </w:pPr>
      <w:r>
        <w:tab/>
        <w:t>iv)</w:t>
      </w:r>
      <w:r>
        <w:tab/>
        <w:t>Police Post</w:t>
      </w:r>
      <w:r>
        <w:tab/>
        <w:t>:</w:t>
      </w:r>
      <w:r>
        <w:tab/>
        <w:t>100 sqm.</w:t>
      </w:r>
    </w:p>
    <w:p w:rsidR="00FB0B27" w:rsidRDefault="00FB0B27" w:rsidP="00FB0B27">
      <w:pPr>
        <w:tabs>
          <w:tab w:val="left" w:pos="720"/>
          <w:tab w:val="left" w:pos="1440"/>
          <w:tab w:val="left" w:pos="5400"/>
          <w:tab w:val="left" w:pos="5940"/>
        </w:tabs>
        <w:spacing w:line="360" w:lineRule="auto"/>
        <w:ind w:right="360"/>
        <w:jc w:val="both"/>
      </w:pPr>
      <w:r>
        <w:tab/>
        <w:t>v)</w:t>
      </w:r>
      <w:r>
        <w:tab/>
        <w:t>Health Centre</w:t>
      </w:r>
      <w:r>
        <w:tab/>
        <w:t>:</w:t>
      </w:r>
      <w:r>
        <w:tab/>
        <w:t>100 sqm.</w:t>
      </w:r>
    </w:p>
    <w:p w:rsidR="00FB0B27" w:rsidRDefault="00FB0B27" w:rsidP="00FB0B27">
      <w:pPr>
        <w:tabs>
          <w:tab w:val="left" w:pos="720"/>
          <w:tab w:val="left" w:pos="1440"/>
          <w:tab w:val="left" w:pos="5400"/>
          <w:tab w:val="left" w:pos="5940"/>
        </w:tabs>
        <w:spacing w:line="360" w:lineRule="auto"/>
        <w:ind w:right="360"/>
        <w:jc w:val="both"/>
      </w:pPr>
      <w:r>
        <w:tab/>
        <w:t>vi)</w:t>
      </w:r>
      <w:r>
        <w:tab/>
        <w:t>Part / Shishu Vatika</w:t>
      </w:r>
      <w:r>
        <w:tab/>
        <w:t>:</w:t>
      </w:r>
      <w:r>
        <w:tab/>
        <w:t>200 sqm.</w:t>
      </w:r>
    </w:p>
    <w:p w:rsidR="00FB0B27" w:rsidRDefault="00FB0B27" w:rsidP="00FB0B27">
      <w:pPr>
        <w:numPr>
          <w:ilvl w:val="0"/>
          <w:numId w:val="40"/>
        </w:numPr>
        <w:tabs>
          <w:tab w:val="left" w:pos="720"/>
          <w:tab w:val="left" w:pos="1440"/>
          <w:tab w:val="left" w:pos="4680"/>
          <w:tab w:val="left" w:pos="4860"/>
        </w:tabs>
        <w:spacing w:line="360" w:lineRule="auto"/>
        <w:ind w:right="360" w:hanging="540"/>
        <w:jc w:val="both"/>
      </w:pPr>
      <w:r>
        <w:t>Area for essential retail outlets e.g. Milk Booth, Fair Price Shop, Kerosene Shop, etc. may be provided.</w:t>
      </w:r>
    </w:p>
    <w:p w:rsidR="00FB0B27" w:rsidRDefault="00FB0B27" w:rsidP="00FB0B27">
      <w:pPr>
        <w:tabs>
          <w:tab w:val="left" w:pos="720"/>
          <w:tab w:val="left" w:pos="1440"/>
          <w:tab w:val="left" w:pos="4680"/>
          <w:tab w:val="left" w:pos="4860"/>
        </w:tabs>
        <w:spacing w:line="360" w:lineRule="auto"/>
        <w:ind w:left="360" w:right="360"/>
        <w:jc w:val="both"/>
      </w:pPr>
    </w:p>
    <w:p w:rsidR="00FB0B27" w:rsidRDefault="00FB0B27" w:rsidP="00FB0B27">
      <w:pPr>
        <w:numPr>
          <w:ilvl w:val="0"/>
          <w:numId w:val="40"/>
        </w:numPr>
        <w:tabs>
          <w:tab w:val="left" w:pos="720"/>
          <w:tab w:val="left" w:pos="1260"/>
          <w:tab w:val="left" w:pos="4680"/>
          <w:tab w:val="left" w:pos="4860"/>
        </w:tabs>
        <w:spacing w:line="360" w:lineRule="auto"/>
        <w:ind w:right="360" w:hanging="540"/>
        <w:jc w:val="both"/>
      </w:pPr>
      <w:r>
        <w:t>Provisions for informal trade units and weekly market to be made, wherever necessary.</w:t>
      </w:r>
    </w:p>
    <w:p w:rsidR="00FB0B27" w:rsidRDefault="00FB0B27" w:rsidP="00FB0B27">
      <w:pPr>
        <w:tabs>
          <w:tab w:val="left" w:pos="720"/>
          <w:tab w:val="left" w:pos="1440"/>
          <w:tab w:val="left" w:pos="4680"/>
          <w:tab w:val="left" w:pos="4860"/>
        </w:tabs>
        <w:spacing w:line="360" w:lineRule="auto"/>
        <w:ind w:right="360"/>
        <w:jc w:val="both"/>
      </w:pPr>
    </w:p>
    <w:p w:rsidR="00FB0B27" w:rsidRDefault="00FB0B27" w:rsidP="00FB0B27">
      <w:pPr>
        <w:tabs>
          <w:tab w:val="left" w:pos="720"/>
          <w:tab w:val="left" w:pos="4680"/>
          <w:tab w:val="left" w:pos="4860"/>
        </w:tabs>
        <w:spacing w:line="360" w:lineRule="auto"/>
        <w:ind w:right="360"/>
        <w:jc w:val="both"/>
        <w:rPr>
          <w:b/>
          <w:u w:val="single"/>
        </w:rPr>
      </w:pPr>
    </w:p>
    <w:p w:rsidR="00FB0B27" w:rsidRDefault="00FB0B27" w:rsidP="00FB0B27">
      <w:pPr>
        <w:tabs>
          <w:tab w:val="left" w:pos="1440"/>
        </w:tabs>
        <w:spacing w:line="360" w:lineRule="auto"/>
        <w:ind w:right="360"/>
        <w:jc w:val="both"/>
        <w:rPr>
          <w:b/>
          <w:u w:val="single"/>
        </w:rPr>
      </w:pPr>
    </w:p>
    <w:p w:rsidR="00FB0B27" w:rsidRDefault="00FB0B27" w:rsidP="00FB0B27">
      <w:pPr>
        <w:tabs>
          <w:tab w:val="left" w:pos="1440"/>
        </w:tabs>
        <w:spacing w:line="360" w:lineRule="auto"/>
        <w:ind w:right="360"/>
        <w:jc w:val="both"/>
        <w:rPr>
          <w:b/>
          <w:u w:val="single"/>
        </w:rPr>
      </w:pPr>
    </w:p>
    <w:p w:rsidR="00FB0B27" w:rsidRDefault="00FB0B27" w:rsidP="00FB0B27">
      <w:pPr>
        <w:tabs>
          <w:tab w:val="left" w:pos="1440"/>
        </w:tabs>
        <w:spacing w:line="360" w:lineRule="auto"/>
        <w:ind w:right="360"/>
        <w:jc w:val="both"/>
        <w:rPr>
          <w:b/>
        </w:rPr>
      </w:pPr>
      <w:r>
        <w:rPr>
          <w:b/>
          <w:u w:val="single"/>
        </w:rPr>
        <w:lastRenderedPageBreak/>
        <w:t>REGULATIONS &amp; GUIDELINES</w:t>
      </w:r>
      <w:r>
        <w:t xml:space="preserve"> :</w:t>
      </w:r>
    </w:p>
    <w:p w:rsidR="00FB0B27" w:rsidRDefault="00FB0B27" w:rsidP="00FB0B27">
      <w:pPr>
        <w:tabs>
          <w:tab w:val="left" w:pos="1440"/>
        </w:tabs>
        <w:spacing w:line="360" w:lineRule="auto"/>
        <w:ind w:right="360"/>
        <w:jc w:val="both"/>
        <w:rPr>
          <w:b/>
        </w:rPr>
      </w:pPr>
      <w:r>
        <w:rPr>
          <w:b/>
        </w:rPr>
        <w:t>Annexure – II :   Table 4.2</w:t>
      </w:r>
    </w:p>
    <w:tbl>
      <w:tblPr>
        <w:tblW w:w="0" w:type="auto"/>
        <w:tblInd w:w="-45" w:type="dxa"/>
        <w:tblLayout w:type="fixed"/>
        <w:tblLook w:val="0000"/>
      </w:tblPr>
      <w:tblGrid>
        <w:gridCol w:w="1036"/>
        <w:gridCol w:w="4292"/>
        <w:gridCol w:w="1257"/>
        <w:gridCol w:w="1983"/>
        <w:gridCol w:w="1909"/>
      </w:tblGrid>
      <w:tr w:rsidR="00FB0B27">
        <w:trPr>
          <w:trHeight w:val="872"/>
        </w:trPr>
        <w:tc>
          <w:tcPr>
            <w:tcW w:w="1036" w:type="dxa"/>
            <w:tcBorders>
              <w:top w:val="single" w:sz="4" w:space="0" w:color="000000"/>
              <w:left w:val="single" w:sz="4" w:space="0" w:color="000000"/>
              <w:bottom w:val="single" w:sz="4" w:space="0" w:color="000000"/>
              <w:right w:val="nil"/>
            </w:tcBorders>
            <w:vAlign w:val="center"/>
          </w:tcPr>
          <w:p w:rsidR="00FB0B27" w:rsidRDefault="00FB0B27">
            <w:pPr>
              <w:tabs>
                <w:tab w:val="left" w:pos="900"/>
                <w:tab w:val="left" w:pos="1440"/>
              </w:tabs>
              <w:ind w:right="72"/>
              <w:jc w:val="center"/>
              <w:rPr>
                <w:b/>
              </w:rPr>
            </w:pPr>
            <w:r>
              <w:rPr>
                <w:b/>
              </w:rPr>
              <w:t>Sl. No.</w:t>
            </w:r>
          </w:p>
        </w:tc>
        <w:tc>
          <w:tcPr>
            <w:tcW w:w="4292" w:type="dxa"/>
            <w:tcBorders>
              <w:top w:val="single" w:sz="4" w:space="0" w:color="000000"/>
              <w:left w:val="single" w:sz="4" w:space="0" w:color="000000"/>
              <w:bottom w:val="single" w:sz="4" w:space="0" w:color="000000"/>
              <w:right w:val="nil"/>
            </w:tcBorders>
            <w:vAlign w:val="center"/>
          </w:tcPr>
          <w:p w:rsidR="00FB0B27" w:rsidRDefault="00FB0B27">
            <w:pPr>
              <w:tabs>
                <w:tab w:val="left" w:pos="1440"/>
              </w:tabs>
              <w:ind w:right="360"/>
              <w:jc w:val="center"/>
              <w:rPr>
                <w:b/>
              </w:rPr>
            </w:pPr>
            <w:r>
              <w:rPr>
                <w:b/>
              </w:rPr>
              <w:t>Use Premises</w:t>
            </w:r>
          </w:p>
        </w:tc>
        <w:tc>
          <w:tcPr>
            <w:tcW w:w="1257" w:type="dxa"/>
            <w:tcBorders>
              <w:top w:val="single" w:sz="4" w:space="0" w:color="000000"/>
              <w:left w:val="single" w:sz="4" w:space="0" w:color="000000"/>
              <w:bottom w:val="single" w:sz="4" w:space="0" w:color="000000"/>
              <w:right w:val="nil"/>
            </w:tcBorders>
            <w:vAlign w:val="center"/>
          </w:tcPr>
          <w:p w:rsidR="00FB0B27" w:rsidRDefault="00FB0B27">
            <w:pPr>
              <w:tabs>
                <w:tab w:val="left" w:pos="1440"/>
              </w:tabs>
              <w:ind w:right="69"/>
              <w:jc w:val="center"/>
              <w:rPr>
                <w:b/>
              </w:rPr>
            </w:pPr>
            <w:r>
              <w:rPr>
                <w:b/>
              </w:rPr>
              <w:t>No. of Units</w:t>
            </w:r>
          </w:p>
        </w:tc>
        <w:tc>
          <w:tcPr>
            <w:tcW w:w="1983" w:type="dxa"/>
            <w:tcBorders>
              <w:top w:val="single" w:sz="4" w:space="0" w:color="000000"/>
              <w:left w:val="single" w:sz="4" w:space="0" w:color="000000"/>
              <w:bottom w:val="single" w:sz="4" w:space="0" w:color="000000"/>
              <w:right w:val="nil"/>
            </w:tcBorders>
            <w:vAlign w:val="center"/>
          </w:tcPr>
          <w:p w:rsidR="00FB0B27" w:rsidRDefault="00FB0B27">
            <w:pPr>
              <w:tabs>
                <w:tab w:val="left" w:pos="1440"/>
              </w:tabs>
              <w:ind w:right="360"/>
              <w:jc w:val="center"/>
              <w:rPr>
                <w:b/>
              </w:rPr>
            </w:pPr>
            <w:r>
              <w:rPr>
                <w:b/>
              </w:rPr>
              <w:t>Unit Area (Hact)</w:t>
            </w:r>
          </w:p>
        </w:tc>
        <w:tc>
          <w:tcPr>
            <w:tcW w:w="1909" w:type="dxa"/>
            <w:tcBorders>
              <w:top w:val="single" w:sz="4" w:space="0" w:color="000000"/>
              <w:left w:val="single" w:sz="4" w:space="0" w:color="000000"/>
              <w:bottom w:val="single" w:sz="4" w:space="0" w:color="000000"/>
              <w:right w:val="single" w:sz="4" w:space="0" w:color="000000"/>
            </w:tcBorders>
            <w:vAlign w:val="center"/>
          </w:tcPr>
          <w:p w:rsidR="00FB0B27" w:rsidRDefault="00FB0B27">
            <w:pPr>
              <w:tabs>
                <w:tab w:val="left" w:pos="1440"/>
              </w:tabs>
              <w:ind w:right="360"/>
              <w:jc w:val="center"/>
            </w:pPr>
            <w:r>
              <w:rPr>
                <w:b/>
              </w:rPr>
              <w:t>Total Land (Hact.)</w:t>
            </w:r>
          </w:p>
        </w:tc>
      </w:tr>
      <w:tr w:rsidR="00FB0B27">
        <w:trPr>
          <w:trHeight w:val="513"/>
        </w:trPr>
        <w:tc>
          <w:tcPr>
            <w:tcW w:w="1036"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rPr>
                <w:b/>
              </w:rPr>
            </w:pPr>
            <w:r>
              <w:t>a)</w:t>
            </w:r>
          </w:p>
        </w:tc>
        <w:tc>
          <w:tcPr>
            <w:tcW w:w="4292"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pPr>
            <w:r>
              <w:rPr>
                <w:b/>
              </w:rPr>
              <w:t>Education :</w:t>
            </w:r>
          </w:p>
          <w:p w:rsidR="00FB0B27" w:rsidRDefault="00FB0B27" w:rsidP="00FB0B27">
            <w:pPr>
              <w:numPr>
                <w:ilvl w:val="3"/>
                <w:numId w:val="30"/>
              </w:numPr>
              <w:spacing w:line="360" w:lineRule="auto"/>
              <w:ind w:left="432" w:right="360"/>
              <w:jc w:val="both"/>
            </w:pPr>
            <w:r>
              <w:t>Primary School</w:t>
            </w:r>
          </w:p>
          <w:p w:rsidR="00FB0B27" w:rsidRDefault="00FB0B27" w:rsidP="00FB0B27">
            <w:pPr>
              <w:numPr>
                <w:ilvl w:val="3"/>
                <w:numId w:val="30"/>
              </w:numPr>
              <w:spacing w:line="360" w:lineRule="auto"/>
              <w:ind w:left="432" w:right="360"/>
              <w:jc w:val="both"/>
            </w:pPr>
            <w:r>
              <w:t>Sr. Secondary School</w:t>
            </w:r>
          </w:p>
        </w:tc>
        <w:tc>
          <w:tcPr>
            <w:tcW w:w="1257" w:type="dxa"/>
            <w:tcBorders>
              <w:top w:val="single" w:sz="4" w:space="0" w:color="000000"/>
              <w:left w:val="single" w:sz="4" w:space="0" w:color="000000"/>
              <w:bottom w:val="single" w:sz="4" w:space="0" w:color="000000"/>
              <w:right w:val="nil"/>
            </w:tcBorders>
          </w:tcPr>
          <w:p w:rsidR="00FB0B27" w:rsidRDefault="00FB0B27">
            <w:pPr>
              <w:tabs>
                <w:tab w:val="left" w:pos="1440"/>
              </w:tabs>
              <w:snapToGrid w:val="0"/>
              <w:spacing w:line="360" w:lineRule="auto"/>
              <w:ind w:right="360"/>
              <w:jc w:val="center"/>
            </w:pPr>
          </w:p>
          <w:p w:rsidR="00FB0B27" w:rsidRDefault="00FB0B27">
            <w:pPr>
              <w:tabs>
                <w:tab w:val="left" w:pos="1041"/>
                <w:tab w:val="left" w:pos="1440"/>
              </w:tabs>
              <w:spacing w:line="360" w:lineRule="auto"/>
              <w:ind w:right="69"/>
              <w:jc w:val="center"/>
            </w:pPr>
            <w:r>
              <w:t>1</w:t>
            </w:r>
          </w:p>
          <w:p w:rsidR="00FB0B27" w:rsidRDefault="00FB0B27">
            <w:pPr>
              <w:tabs>
                <w:tab w:val="left" w:pos="1440"/>
              </w:tabs>
              <w:spacing w:line="360" w:lineRule="auto"/>
              <w:ind w:right="69"/>
              <w:jc w:val="center"/>
            </w:pPr>
            <w:r>
              <w:t>1</w:t>
            </w:r>
          </w:p>
        </w:tc>
        <w:tc>
          <w:tcPr>
            <w:tcW w:w="1983" w:type="dxa"/>
            <w:tcBorders>
              <w:top w:val="single" w:sz="4" w:space="0" w:color="000000"/>
              <w:left w:val="single" w:sz="4" w:space="0" w:color="000000"/>
              <w:bottom w:val="single" w:sz="4" w:space="0" w:color="000000"/>
              <w:right w:val="nil"/>
            </w:tcBorders>
          </w:tcPr>
          <w:p w:rsidR="00FB0B27" w:rsidRDefault="00FB0B27">
            <w:pPr>
              <w:tabs>
                <w:tab w:val="left" w:pos="1440"/>
              </w:tabs>
              <w:snapToGrid w:val="0"/>
              <w:spacing w:line="360" w:lineRule="auto"/>
              <w:ind w:right="360"/>
              <w:jc w:val="center"/>
            </w:pPr>
          </w:p>
          <w:p w:rsidR="00FB0B27" w:rsidRDefault="00FB0B27">
            <w:pPr>
              <w:tabs>
                <w:tab w:val="left" w:pos="1675"/>
              </w:tabs>
              <w:spacing w:line="360" w:lineRule="auto"/>
              <w:ind w:right="72"/>
              <w:jc w:val="center"/>
            </w:pPr>
            <w:r>
              <w:t>0.20 – 0.40</w:t>
            </w:r>
          </w:p>
          <w:p w:rsidR="00FB0B27" w:rsidRDefault="00FB0B27">
            <w:pPr>
              <w:tabs>
                <w:tab w:val="left" w:pos="1675"/>
              </w:tabs>
              <w:spacing w:line="360" w:lineRule="auto"/>
              <w:ind w:right="72"/>
              <w:jc w:val="center"/>
            </w:pPr>
            <w:r>
              <w:t>0.60 – 0.80</w:t>
            </w:r>
          </w:p>
        </w:tc>
        <w:tc>
          <w:tcPr>
            <w:tcW w:w="1909" w:type="dxa"/>
            <w:tcBorders>
              <w:top w:val="single" w:sz="4" w:space="0" w:color="000000"/>
              <w:left w:val="single" w:sz="4" w:space="0" w:color="000000"/>
              <w:bottom w:val="single" w:sz="4" w:space="0" w:color="000000"/>
              <w:right w:val="single" w:sz="4" w:space="0" w:color="000000"/>
            </w:tcBorders>
          </w:tcPr>
          <w:p w:rsidR="00FB0B27" w:rsidRDefault="00FB0B27">
            <w:pPr>
              <w:snapToGrid w:val="0"/>
              <w:spacing w:line="360" w:lineRule="auto"/>
              <w:ind w:right="173"/>
              <w:jc w:val="center"/>
            </w:pPr>
          </w:p>
          <w:p w:rsidR="00FB0B27" w:rsidRDefault="00FB0B27">
            <w:pPr>
              <w:spacing w:line="360" w:lineRule="auto"/>
              <w:ind w:right="173"/>
              <w:jc w:val="center"/>
            </w:pPr>
            <w:r>
              <w:t>0.20 – 0.40</w:t>
            </w:r>
          </w:p>
          <w:p w:rsidR="00FB0B27" w:rsidRDefault="00FB0B27">
            <w:pPr>
              <w:spacing w:line="360" w:lineRule="auto"/>
              <w:ind w:right="173"/>
              <w:jc w:val="center"/>
            </w:pPr>
            <w:r>
              <w:t>0.60 – 0.80</w:t>
            </w:r>
          </w:p>
        </w:tc>
      </w:tr>
      <w:tr w:rsidR="00FB0B27">
        <w:trPr>
          <w:trHeight w:val="513"/>
        </w:trPr>
        <w:tc>
          <w:tcPr>
            <w:tcW w:w="1036"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rPr>
                <w:b/>
              </w:rPr>
            </w:pPr>
            <w:r>
              <w:t>b)</w:t>
            </w:r>
          </w:p>
        </w:tc>
        <w:tc>
          <w:tcPr>
            <w:tcW w:w="4292"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pPr>
            <w:r>
              <w:rPr>
                <w:b/>
              </w:rPr>
              <w:t>Shopping :</w:t>
            </w:r>
          </w:p>
          <w:p w:rsidR="00FB0B27" w:rsidRDefault="00FB0B27" w:rsidP="00FB0B27">
            <w:pPr>
              <w:numPr>
                <w:ilvl w:val="3"/>
                <w:numId w:val="30"/>
              </w:numPr>
              <w:tabs>
                <w:tab w:val="left" w:pos="432"/>
              </w:tabs>
              <w:spacing w:line="360" w:lineRule="auto"/>
              <w:ind w:left="432" w:right="360"/>
              <w:jc w:val="both"/>
            </w:pPr>
            <w:r>
              <w:t>Local Convenience Shopping</w:t>
            </w:r>
          </w:p>
          <w:p w:rsidR="00FB0B27" w:rsidRDefault="00FB0B27">
            <w:pPr>
              <w:tabs>
                <w:tab w:val="left" w:pos="1440"/>
              </w:tabs>
              <w:spacing w:line="360" w:lineRule="auto"/>
              <w:ind w:left="72" w:right="360"/>
              <w:jc w:val="both"/>
            </w:pPr>
            <w:r>
              <w:t>4. Service Market</w:t>
            </w:r>
          </w:p>
          <w:p w:rsidR="00FB0B27" w:rsidRDefault="00FB0B27">
            <w:pPr>
              <w:tabs>
                <w:tab w:val="left" w:pos="1440"/>
              </w:tabs>
              <w:spacing w:line="360" w:lineRule="auto"/>
              <w:ind w:left="72" w:right="360"/>
              <w:jc w:val="both"/>
            </w:pPr>
            <w:r>
              <w:t>5. Informal Bazaar</w:t>
            </w:r>
          </w:p>
        </w:tc>
        <w:tc>
          <w:tcPr>
            <w:tcW w:w="1257" w:type="dxa"/>
            <w:tcBorders>
              <w:top w:val="single" w:sz="4" w:space="0" w:color="000000"/>
              <w:left w:val="single" w:sz="4" w:space="0" w:color="000000"/>
              <w:bottom w:val="single" w:sz="4" w:space="0" w:color="000000"/>
              <w:right w:val="nil"/>
            </w:tcBorders>
          </w:tcPr>
          <w:p w:rsidR="00FB0B27" w:rsidRDefault="00FB0B27">
            <w:pPr>
              <w:tabs>
                <w:tab w:val="left" w:pos="1440"/>
              </w:tabs>
              <w:snapToGrid w:val="0"/>
              <w:spacing w:line="360" w:lineRule="auto"/>
              <w:ind w:right="360"/>
              <w:jc w:val="center"/>
            </w:pPr>
          </w:p>
          <w:p w:rsidR="00FB0B27" w:rsidRDefault="00FB0B27">
            <w:pPr>
              <w:tabs>
                <w:tab w:val="left" w:pos="1440"/>
              </w:tabs>
              <w:spacing w:line="360" w:lineRule="auto"/>
              <w:ind w:right="69"/>
              <w:jc w:val="center"/>
            </w:pPr>
            <w:r>
              <w:t>1</w:t>
            </w:r>
          </w:p>
          <w:p w:rsidR="00FB0B27" w:rsidRDefault="00FB0B27">
            <w:pPr>
              <w:tabs>
                <w:tab w:val="left" w:pos="1440"/>
              </w:tabs>
              <w:spacing w:line="360" w:lineRule="auto"/>
              <w:ind w:right="69"/>
              <w:jc w:val="center"/>
            </w:pPr>
            <w:r>
              <w:t>1</w:t>
            </w:r>
          </w:p>
          <w:p w:rsidR="00FB0B27" w:rsidRDefault="00FB0B27">
            <w:pPr>
              <w:tabs>
                <w:tab w:val="left" w:pos="1440"/>
              </w:tabs>
              <w:spacing w:line="360" w:lineRule="auto"/>
              <w:ind w:right="69"/>
              <w:jc w:val="center"/>
            </w:pPr>
            <w:r>
              <w:t>1</w:t>
            </w:r>
          </w:p>
        </w:tc>
        <w:tc>
          <w:tcPr>
            <w:tcW w:w="1983" w:type="dxa"/>
            <w:tcBorders>
              <w:top w:val="single" w:sz="4" w:space="0" w:color="000000"/>
              <w:left w:val="single" w:sz="4" w:space="0" w:color="000000"/>
              <w:bottom w:val="single" w:sz="4" w:space="0" w:color="000000"/>
              <w:right w:val="nil"/>
            </w:tcBorders>
          </w:tcPr>
          <w:p w:rsidR="00FB0B27" w:rsidRDefault="00FB0B27">
            <w:pPr>
              <w:tabs>
                <w:tab w:val="left" w:pos="1440"/>
              </w:tabs>
              <w:snapToGrid w:val="0"/>
              <w:spacing w:line="360" w:lineRule="auto"/>
              <w:ind w:right="360"/>
              <w:jc w:val="center"/>
            </w:pPr>
          </w:p>
          <w:p w:rsidR="00FB0B27" w:rsidRDefault="00FB0B27">
            <w:pPr>
              <w:tabs>
                <w:tab w:val="left" w:pos="1440"/>
              </w:tabs>
              <w:spacing w:line="360" w:lineRule="auto"/>
              <w:ind w:right="360"/>
              <w:jc w:val="center"/>
            </w:pPr>
            <w:r>
              <w:t>0.40</w:t>
            </w:r>
          </w:p>
          <w:p w:rsidR="00FB0B27" w:rsidRDefault="00FB0B27">
            <w:pPr>
              <w:tabs>
                <w:tab w:val="left" w:pos="1440"/>
              </w:tabs>
              <w:spacing w:line="360" w:lineRule="auto"/>
              <w:ind w:right="360"/>
              <w:jc w:val="center"/>
            </w:pPr>
            <w:r>
              <w:t>0.20</w:t>
            </w:r>
          </w:p>
          <w:p w:rsidR="00FB0B27" w:rsidRDefault="00FB0B27">
            <w:pPr>
              <w:tabs>
                <w:tab w:val="left" w:pos="1440"/>
              </w:tabs>
              <w:spacing w:line="360" w:lineRule="auto"/>
              <w:ind w:right="360"/>
              <w:jc w:val="center"/>
            </w:pPr>
            <w:r>
              <w:t>0.10</w:t>
            </w:r>
          </w:p>
        </w:tc>
        <w:tc>
          <w:tcPr>
            <w:tcW w:w="1909" w:type="dxa"/>
            <w:tcBorders>
              <w:top w:val="single" w:sz="4" w:space="0" w:color="000000"/>
              <w:left w:val="single" w:sz="4" w:space="0" w:color="000000"/>
              <w:bottom w:val="single" w:sz="4" w:space="0" w:color="000000"/>
              <w:right w:val="single" w:sz="4" w:space="0" w:color="000000"/>
            </w:tcBorders>
          </w:tcPr>
          <w:p w:rsidR="00FB0B27" w:rsidRDefault="00FB0B27">
            <w:pPr>
              <w:snapToGrid w:val="0"/>
              <w:spacing w:line="360" w:lineRule="auto"/>
              <w:ind w:right="173"/>
              <w:jc w:val="center"/>
            </w:pPr>
          </w:p>
          <w:p w:rsidR="00FB0B27" w:rsidRDefault="00FB0B27">
            <w:pPr>
              <w:spacing w:line="360" w:lineRule="auto"/>
              <w:ind w:right="173"/>
              <w:jc w:val="center"/>
            </w:pPr>
            <w:r>
              <w:t>0.40</w:t>
            </w:r>
          </w:p>
          <w:p w:rsidR="00FB0B27" w:rsidRDefault="00FB0B27">
            <w:pPr>
              <w:spacing w:line="360" w:lineRule="auto"/>
              <w:ind w:right="173"/>
              <w:jc w:val="center"/>
            </w:pPr>
            <w:r>
              <w:t>0.20</w:t>
            </w:r>
          </w:p>
          <w:p w:rsidR="00FB0B27" w:rsidRDefault="00FB0B27">
            <w:pPr>
              <w:spacing w:line="360" w:lineRule="auto"/>
              <w:ind w:right="173"/>
              <w:jc w:val="center"/>
            </w:pPr>
            <w:r>
              <w:t>0.10</w:t>
            </w:r>
          </w:p>
        </w:tc>
      </w:tr>
      <w:tr w:rsidR="00FB0B27">
        <w:trPr>
          <w:trHeight w:val="513"/>
        </w:trPr>
        <w:tc>
          <w:tcPr>
            <w:tcW w:w="1036"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rPr>
                <w:b/>
              </w:rPr>
            </w:pPr>
            <w:r>
              <w:t>c)</w:t>
            </w:r>
          </w:p>
        </w:tc>
        <w:tc>
          <w:tcPr>
            <w:tcW w:w="4292"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pPr>
            <w:r>
              <w:rPr>
                <w:b/>
              </w:rPr>
              <w:t>Other Community Facilities</w:t>
            </w:r>
          </w:p>
          <w:p w:rsidR="00FB0B27" w:rsidRDefault="00FB0B27">
            <w:pPr>
              <w:tabs>
                <w:tab w:val="left" w:pos="1440"/>
              </w:tabs>
              <w:spacing w:line="360" w:lineRule="auto"/>
              <w:ind w:right="360"/>
              <w:jc w:val="both"/>
            </w:pPr>
            <w:r>
              <w:t>6. Milk Booth</w:t>
            </w:r>
          </w:p>
          <w:p w:rsidR="00FB0B27" w:rsidRDefault="00FB0B27">
            <w:pPr>
              <w:tabs>
                <w:tab w:val="left" w:pos="1440"/>
              </w:tabs>
              <w:spacing w:line="360" w:lineRule="auto"/>
              <w:ind w:right="360"/>
              <w:jc w:val="both"/>
            </w:pPr>
            <w:r>
              <w:t>7. Banquet Hall</w:t>
            </w:r>
          </w:p>
          <w:p w:rsidR="00FB0B27" w:rsidRDefault="00FB0B27">
            <w:pPr>
              <w:tabs>
                <w:tab w:val="left" w:pos="1440"/>
              </w:tabs>
              <w:spacing w:line="360" w:lineRule="auto"/>
              <w:ind w:right="360"/>
              <w:jc w:val="both"/>
            </w:pPr>
            <w:r>
              <w:t>8. Religious Building</w:t>
            </w:r>
          </w:p>
          <w:p w:rsidR="00FB0B27" w:rsidRDefault="00FB0B27">
            <w:pPr>
              <w:spacing w:line="360" w:lineRule="auto"/>
              <w:ind w:right="360"/>
              <w:jc w:val="both"/>
            </w:pPr>
            <w:r>
              <w:t>9. Housing Area Play Ground</w:t>
            </w:r>
          </w:p>
          <w:p w:rsidR="00FB0B27" w:rsidRDefault="00FB0B27">
            <w:pPr>
              <w:tabs>
                <w:tab w:val="left" w:pos="432"/>
              </w:tabs>
              <w:spacing w:line="360" w:lineRule="auto"/>
              <w:ind w:left="432" w:right="360" w:hanging="432"/>
              <w:jc w:val="both"/>
            </w:pPr>
            <w:r>
              <w:t>10. Neighbourhood play Area</w:t>
            </w:r>
          </w:p>
          <w:p w:rsidR="00FB0B27" w:rsidRDefault="00FB0B27">
            <w:pPr>
              <w:tabs>
                <w:tab w:val="left" w:pos="1440"/>
              </w:tabs>
              <w:spacing w:line="360" w:lineRule="auto"/>
              <w:ind w:right="360"/>
              <w:jc w:val="both"/>
            </w:pPr>
            <w:r>
              <w:t>11. Anganwari</w:t>
            </w:r>
          </w:p>
        </w:tc>
        <w:tc>
          <w:tcPr>
            <w:tcW w:w="1257"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center"/>
            </w:pPr>
            <w:r>
              <w:t xml:space="preserve">  </w:t>
            </w:r>
          </w:p>
          <w:p w:rsidR="00FB0B27" w:rsidRDefault="00FB0B27">
            <w:pPr>
              <w:tabs>
                <w:tab w:val="left" w:pos="1440"/>
              </w:tabs>
              <w:spacing w:line="360" w:lineRule="auto"/>
              <w:jc w:val="center"/>
            </w:pPr>
            <w:r>
              <w:t>–</w:t>
            </w:r>
          </w:p>
          <w:p w:rsidR="00FB0B27" w:rsidRDefault="00FB0B27">
            <w:pPr>
              <w:tabs>
                <w:tab w:val="left" w:pos="1440"/>
              </w:tabs>
              <w:spacing w:line="360" w:lineRule="auto"/>
              <w:jc w:val="center"/>
            </w:pPr>
            <w:r>
              <w:t>1</w:t>
            </w:r>
          </w:p>
          <w:p w:rsidR="00FB0B27" w:rsidRDefault="00FB0B27">
            <w:pPr>
              <w:tabs>
                <w:tab w:val="left" w:pos="1440"/>
              </w:tabs>
              <w:spacing w:line="360" w:lineRule="auto"/>
              <w:jc w:val="center"/>
            </w:pPr>
            <w:r>
              <w:t>2</w:t>
            </w:r>
          </w:p>
          <w:p w:rsidR="00FB0B27" w:rsidRDefault="00FB0B27">
            <w:pPr>
              <w:tabs>
                <w:tab w:val="left" w:pos="1440"/>
              </w:tabs>
              <w:spacing w:line="360" w:lineRule="auto"/>
              <w:jc w:val="center"/>
            </w:pPr>
            <w:r>
              <w:t>2</w:t>
            </w:r>
          </w:p>
          <w:p w:rsidR="00FB0B27" w:rsidRDefault="00FB0B27">
            <w:pPr>
              <w:tabs>
                <w:tab w:val="left" w:pos="1440"/>
              </w:tabs>
              <w:spacing w:line="360" w:lineRule="auto"/>
              <w:jc w:val="center"/>
            </w:pPr>
            <w:r>
              <w:t>1</w:t>
            </w:r>
          </w:p>
          <w:p w:rsidR="00FB0B27" w:rsidRDefault="00FB0B27">
            <w:pPr>
              <w:tabs>
                <w:tab w:val="left" w:pos="1440"/>
              </w:tabs>
              <w:spacing w:line="360" w:lineRule="auto"/>
              <w:jc w:val="center"/>
            </w:pPr>
            <w:r>
              <w:t>2</w:t>
            </w:r>
          </w:p>
        </w:tc>
        <w:tc>
          <w:tcPr>
            <w:tcW w:w="1983" w:type="dxa"/>
            <w:tcBorders>
              <w:top w:val="single" w:sz="4" w:space="0" w:color="000000"/>
              <w:left w:val="single" w:sz="4" w:space="0" w:color="000000"/>
              <w:bottom w:val="single" w:sz="4" w:space="0" w:color="000000"/>
              <w:right w:val="nil"/>
            </w:tcBorders>
          </w:tcPr>
          <w:p w:rsidR="00FB0B27" w:rsidRDefault="00FB0B27">
            <w:pPr>
              <w:tabs>
                <w:tab w:val="left" w:pos="1584"/>
              </w:tabs>
              <w:ind w:right="72"/>
              <w:jc w:val="both"/>
            </w:pPr>
            <w:r>
              <w:t>As per standard norms (in LSC)</w:t>
            </w:r>
          </w:p>
          <w:p w:rsidR="00FB0B27" w:rsidRDefault="00FB0B27">
            <w:pPr>
              <w:tabs>
                <w:tab w:val="left" w:pos="1584"/>
              </w:tabs>
              <w:ind w:right="72"/>
              <w:jc w:val="both"/>
            </w:pPr>
          </w:p>
          <w:p w:rsidR="00FB0B27" w:rsidRDefault="00FB0B27">
            <w:pPr>
              <w:tabs>
                <w:tab w:val="left" w:pos="1584"/>
              </w:tabs>
              <w:spacing w:line="120" w:lineRule="auto"/>
              <w:ind w:right="72"/>
              <w:jc w:val="both"/>
            </w:pPr>
          </w:p>
          <w:p w:rsidR="00FB0B27" w:rsidRDefault="00FB0B27">
            <w:pPr>
              <w:tabs>
                <w:tab w:val="left" w:pos="1440"/>
              </w:tabs>
              <w:spacing w:line="360" w:lineRule="auto"/>
              <w:ind w:right="72"/>
              <w:jc w:val="center"/>
            </w:pPr>
            <w:r>
              <w:t>0.08 – 0.20</w:t>
            </w:r>
          </w:p>
          <w:p w:rsidR="00FB0B27" w:rsidRDefault="00FB0B27">
            <w:pPr>
              <w:tabs>
                <w:tab w:val="left" w:pos="1440"/>
              </w:tabs>
              <w:spacing w:line="360" w:lineRule="auto"/>
              <w:ind w:right="72"/>
              <w:jc w:val="center"/>
            </w:pPr>
            <w:r>
              <w:t>0.04</w:t>
            </w:r>
          </w:p>
          <w:p w:rsidR="00FB0B27" w:rsidRDefault="00FB0B27">
            <w:pPr>
              <w:tabs>
                <w:tab w:val="left" w:pos="1440"/>
              </w:tabs>
              <w:spacing w:line="360" w:lineRule="auto"/>
              <w:ind w:right="72"/>
              <w:jc w:val="center"/>
            </w:pPr>
            <w:r>
              <w:t>0.5</w:t>
            </w:r>
          </w:p>
          <w:p w:rsidR="00FB0B27" w:rsidRDefault="00FB0B27">
            <w:pPr>
              <w:tabs>
                <w:tab w:val="left" w:pos="1440"/>
              </w:tabs>
              <w:spacing w:line="360" w:lineRule="auto"/>
              <w:ind w:right="72"/>
              <w:jc w:val="center"/>
            </w:pPr>
            <w:r>
              <w:t>1.0</w:t>
            </w:r>
          </w:p>
          <w:p w:rsidR="00FB0B27" w:rsidRDefault="00FB0B27">
            <w:pPr>
              <w:tabs>
                <w:tab w:val="left" w:pos="1440"/>
              </w:tabs>
              <w:spacing w:line="360" w:lineRule="auto"/>
              <w:ind w:right="72"/>
              <w:jc w:val="center"/>
            </w:pPr>
            <w:r>
              <w:t>0.02 – 0.03</w:t>
            </w:r>
          </w:p>
          <w:p w:rsidR="00FB0B27" w:rsidRDefault="00FB0B27">
            <w:pPr>
              <w:tabs>
                <w:tab w:val="left" w:pos="1440"/>
              </w:tabs>
              <w:spacing w:line="360" w:lineRule="auto"/>
              <w:ind w:right="72"/>
              <w:jc w:val="center"/>
            </w:pPr>
          </w:p>
        </w:tc>
        <w:tc>
          <w:tcPr>
            <w:tcW w:w="1909" w:type="dxa"/>
            <w:tcBorders>
              <w:top w:val="single" w:sz="4" w:space="0" w:color="000000"/>
              <w:left w:val="single" w:sz="4" w:space="0" w:color="000000"/>
              <w:bottom w:val="single" w:sz="4" w:space="0" w:color="000000"/>
              <w:right w:val="single" w:sz="4" w:space="0" w:color="000000"/>
            </w:tcBorders>
          </w:tcPr>
          <w:p w:rsidR="00FB0B27" w:rsidRDefault="00FB0B27">
            <w:pPr>
              <w:jc w:val="center"/>
            </w:pPr>
            <w:r>
              <w:t>As per standard norms (in LSC)</w:t>
            </w:r>
          </w:p>
          <w:p w:rsidR="00FB0B27" w:rsidRDefault="00FB0B27"/>
          <w:p w:rsidR="00FB0B27" w:rsidRDefault="00FB0B27">
            <w:pPr>
              <w:spacing w:line="120" w:lineRule="auto"/>
            </w:pPr>
          </w:p>
          <w:p w:rsidR="00FB0B27" w:rsidRDefault="00FB0B27">
            <w:pPr>
              <w:spacing w:line="360" w:lineRule="auto"/>
              <w:ind w:right="-7"/>
              <w:jc w:val="center"/>
            </w:pPr>
            <w:r>
              <w:t>0.08 – 0.20</w:t>
            </w:r>
          </w:p>
          <w:p w:rsidR="00FB0B27" w:rsidRDefault="00FB0B27">
            <w:pPr>
              <w:spacing w:line="360" w:lineRule="auto"/>
              <w:ind w:right="-7"/>
              <w:jc w:val="center"/>
            </w:pPr>
            <w:r>
              <w:t>0.04</w:t>
            </w:r>
          </w:p>
          <w:p w:rsidR="00FB0B27" w:rsidRDefault="00FB0B27">
            <w:pPr>
              <w:spacing w:line="360" w:lineRule="auto"/>
              <w:ind w:right="-7"/>
              <w:jc w:val="center"/>
            </w:pPr>
            <w:r>
              <w:t>1.0</w:t>
            </w:r>
          </w:p>
          <w:p w:rsidR="00FB0B27" w:rsidRDefault="00FB0B27">
            <w:pPr>
              <w:spacing w:line="360" w:lineRule="auto"/>
              <w:ind w:right="-7"/>
              <w:jc w:val="center"/>
            </w:pPr>
            <w:r>
              <w:t>1.0</w:t>
            </w:r>
          </w:p>
          <w:p w:rsidR="00FB0B27" w:rsidRDefault="00FB0B27">
            <w:pPr>
              <w:spacing w:line="360" w:lineRule="auto"/>
              <w:ind w:right="-7"/>
              <w:jc w:val="center"/>
            </w:pPr>
            <w:r>
              <w:t>0.04 – 0.06</w:t>
            </w:r>
          </w:p>
        </w:tc>
      </w:tr>
      <w:tr w:rsidR="00FB0B27">
        <w:trPr>
          <w:trHeight w:val="513"/>
        </w:trPr>
        <w:tc>
          <w:tcPr>
            <w:tcW w:w="1036"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rPr>
                <w:b/>
              </w:rPr>
            </w:pPr>
            <w:r>
              <w:t>d)</w:t>
            </w:r>
          </w:p>
        </w:tc>
        <w:tc>
          <w:tcPr>
            <w:tcW w:w="4292"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pPr>
            <w:r>
              <w:rPr>
                <w:b/>
              </w:rPr>
              <w:t>Recreational :</w:t>
            </w:r>
          </w:p>
          <w:p w:rsidR="00FB0B27" w:rsidRDefault="00FB0B27" w:rsidP="00FB0B27">
            <w:pPr>
              <w:numPr>
                <w:ilvl w:val="0"/>
                <w:numId w:val="43"/>
              </w:numPr>
              <w:tabs>
                <w:tab w:val="left" w:pos="584"/>
                <w:tab w:val="left" w:pos="1440"/>
                <w:tab w:val="left" w:pos="3824"/>
              </w:tabs>
              <w:spacing w:line="360" w:lineRule="auto"/>
              <w:ind w:left="584" w:hanging="540"/>
              <w:jc w:val="both"/>
            </w:pPr>
            <w:r>
              <w:t>Total lot @ 0.50 sqm/ person</w:t>
            </w:r>
          </w:p>
          <w:p w:rsidR="00FB0B27" w:rsidRDefault="00FB0B27" w:rsidP="00FB0B27">
            <w:pPr>
              <w:numPr>
                <w:ilvl w:val="0"/>
                <w:numId w:val="43"/>
              </w:numPr>
              <w:tabs>
                <w:tab w:val="left" w:pos="584"/>
                <w:tab w:val="left" w:pos="1440"/>
              </w:tabs>
              <w:spacing w:line="360" w:lineRule="auto"/>
              <w:ind w:left="764" w:right="360"/>
              <w:jc w:val="both"/>
            </w:pPr>
            <w:r>
              <w:t>Housing area park.</w:t>
            </w:r>
          </w:p>
          <w:p w:rsidR="00FB0B27" w:rsidRDefault="00FB0B27" w:rsidP="00FB0B27">
            <w:pPr>
              <w:numPr>
                <w:ilvl w:val="0"/>
                <w:numId w:val="43"/>
              </w:numPr>
              <w:tabs>
                <w:tab w:val="left" w:pos="584"/>
                <w:tab w:val="left" w:pos="1440"/>
              </w:tabs>
              <w:spacing w:line="360" w:lineRule="auto"/>
              <w:ind w:left="764" w:right="360"/>
              <w:jc w:val="both"/>
            </w:pPr>
            <w:r>
              <w:t>Neighbourhood park</w:t>
            </w:r>
          </w:p>
        </w:tc>
        <w:tc>
          <w:tcPr>
            <w:tcW w:w="1257" w:type="dxa"/>
            <w:tcBorders>
              <w:top w:val="single" w:sz="4" w:space="0" w:color="000000"/>
              <w:left w:val="single" w:sz="4" w:space="0" w:color="000000"/>
              <w:bottom w:val="single" w:sz="4" w:space="0" w:color="000000"/>
              <w:right w:val="nil"/>
            </w:tcBorders>
          </w:tcPr>
          <w:p w:rsidR="00FB0B27" w:rsidRDefault="00FB0B27">
            <w:pPr>
              <w:tabs>
                <w:tab w:val="left" w:pos="1152"/>
                <w:tab w:val="left" w:pos="1440"/>
              </w:tabs>
              <w:snapToGrid w:val="0"/>
              <w:spacing w:line="360" w:lineRule="auto"/>
              <w:ind w:right="69"/>
            </w:pPr>
          </w:p>
          <w:p w:rsidR="00FB0B27" w:rsidRDefault="00FB0B27">
            <w:pPr>
              <w:tabs>
                <w:tab w:val="left" w:pos="1152"/>
                <w:tab w:val="left" w:pos="1440"/>
              </w:tabs>
              <w:spacing w:line="360" w:lineRule="auto"/>
              <w:ind w:right="69"/>
              <w:jc w:val="center"/>
            </w:pPr>
            <w:r>
              <w:t>–</w:t>
            </w:r>
          </w:p>
          <w:p w:rsidR="00FB0B27" w:rsidRDefault="00FB0B27">
            <w:pPr>
              <w:tabs>
                <w:tab w:val="left" w:pos="1152"/>
                <w:tab w:val="left" w:pos="1440"/>
              </w:tabs>
              <w:spacing w:line="360" w:lineRule="auto"/>
              <w:ind w:right="69"/>
              <w:jc w:val="center"/>
            </w:pPr>
          </w:p>
          <w:p w:rsidR="00FB0B27" w:rsidRDefault="00FB0B27">
            <w:pPr>
              <w:tabs>
                <w:tab w:val="left" w:pos="1152"/>
                <w:tab w:val="left" w:pos="1440"/>
              </w:tabs>
              <w:spacing w:line="360" w:lineRule="auto"/>
              <w:ind w:right="69"/>
              <w:jc w:val="center"/>
            </w:pPr>
            <w:r>
              <w:t>2</w:t>
            </w:r>
          </w:p>
          <w:p w:rsidR="00FB0B27" w:rsidRDefault="00FB0B27">
            <w:pPr>
              <w:tabs>
                <w:tab w:val="left" w:pos="1152"/>
                <w:tab w:val="left" w:pos="1440"/>
              </w:tabs>
              <w:spacing w:line="360" w:lineRule="auto"/>
              <w:ind w:right="69"/>
              <w:jc w:val="center"/>
            </w:pPr>
            <w:r>
              <w:t>1</w:t>
            </w:r>
          </w:p>
        </w:tc>
        <w:tc>
          <w:tcPr>
            <w:tcW w:w="1983" w:type="dxa"/>
            <w:tcBorders>
              <w:top w:val="single" w:sz="4" w:space="0" w:color="000000"/>
              <w:left w:val="single" w:sz="4" w:space="0" w:color="000000"/>
              <w:bottom w:val="single" w:sz="4" w:space="0" w:color="000000"/>
              <w:right w:val="nil"/>
            </w:tcBorders>
          </w:tcPr>
          <w:p w:rsidR="00FB0B27" w:rsidRDefault="00FB0B27">
            <w:pPr>
              <w:tabs>
                <w:tab w:val="left" w:pos="1584"/>
              </w:tabs>
              <w:snapToGrid w:val="0"/>
              <w:ind w:right="72"/>
              <w:jc w:val="both"/>
            </w:pPr>
          </w:p>
          <w:p w:rsidR="00FB0B27" w:rsidRDefault="00FB0B27">
            <w:pPr>
              <w:tabs>
                <w:tab w:val="left" w:pos="1584"/>
              </w:tabs>
              <w:ind w:right="72"/>
              <w:jc w:val="both"/>
            </w:pPr>
          </w:p>
          <w:p w:rsidR="00FB0B27" w:rsidRDefault="00FB0B27">
            <w:pPr>
              <w:tabs>
                <w:tab w:val="left" w:pos="1584"/>
              </w:tabs>
              <w:ind w:right="72"/>
              <w:jc w:val="center"/>
            </w:pPr>
            <w:r>
              <w:t>0.0125</w:t>
            </w:r>
          </w:p>
          <w:p w:rsidR="00FB0B27" w:rsidRDefault="00FB0B27">
            <w:pPr>
              <w:tabs>
                <w:tab w:val="left" w:pos="1584"/>
              </w:tabs>
              <w:ind w:right="72"/>
              <w:jc w:val="center"/>
            </w:pPr>
          </w:p>
          <w:p w:rsidR="00FB0B27" w:rsidRDefault="00FB0B27">
            <w:pPr>
              <w:tabs>
                <w:tab w:val="left" w:pos="1584"/>
              </w:tabs>
              <w:ind w:right="72"/>
              <w:jc w:val="center"/>
            </w:pPr>
          </w:p>
          <w:p w:rsidR="00FB0B27" w:rsidRDefault="00FB0B27">
            <w:pPr>
              <w:tabs>
                <w:tab w:val="left" w:pos="1584"/>
              </w:tabs>
              <w:ind w:right="72"/>
              <w:jc w:val="center"/>
            </w:pPr>
            <w:r>
              <w:t>0.5</w:t>
            </w:r>
          </w:p>
          <w:p w:rsidR="00FB0B27" w:rsidRDefault="00FB0B27">
            <w:pPr>
              <w:tabs>
                <w:tab w:val="left" w:pos="1584"/>
              </w:tabs>
              <w:ind w:right="72"/>
              <w:jc w:val="center"/>
            </w:pPr>
            <w:r>
              <w:t>1.0</w:t>
            </w:r>
          </w:p>
          <w:p w:rsidR="00FB0B27" w:rsidRDefault="00FB0B27">
            <w:pPr>
              <w:tabs>
                <w:tab w:val="left" w:pos="1584"/>
              </w:tabs>
              <w:ind w:right="72"/>
              <w:jc w:val="both"/>
            </w:pPr>
          </w:p>
        </w:tc>
        <w:tc>
          <w:tcPr>
            <w:tcW w:w="1909" w:type="dxa"/>
            <w:tcBorders>
              <w:top w:val="single" w:sz="4" w:space="0" w:color="000000"/>
              <w:left w:val="single" w:sz="4" w:space="0" w:color="000000"/>
              <w:bottom w:val="single" w:sz="4" w:space="0" w:color="000000"/>
              <w:right w:val="single" w:sz="4" w:space="0" w:color="000000"/>
            </w:tcBorders>
          </w:tcPr>
          <w:p w:rsidR="00FB0B27" w:rsidRDefault="00FB0B27">
            <w:pPr>
              <w:snapToGrid w:val="0"/>
              <w:jc w:val="center"/>
            </w:pPr>
          </w:p>
          <w:p w:rsidR="00FB0B27" w:rsidRDefault="00FB0B27"/>
          <w:p w:rsidR="00FB0B27" w:rsidRDefault="00FB0B27">
            <w:pPr>
              <w:jc w:val="center"/>
            </w:pPr>
            <w:r>
              <w:t>0.5</w:t>
            </w:r>
          </w:p>
          <w:p w:rsidR="00FB0B27" w:rsidRDefault="00FB0B27">
            <w:pPr>
              <w:jc w:val="center"/>
            </w:pPr>
          </w:p>
          <w:p w:rsidR="00FB0B27" w:rsidRDefault="00FB0B27">
            <w:pPr>
              <w:jc w:val="center"/>
            </w:pPr>
          </w:p>
          <w:p w:rsidR="00FB0B27" w:rsidRDefault="00FB0B27">
            <w:pPr>
              <w:jc w:val="center"/>
            </w:pPr>
            <w:r>
              <w:t>1.0</w:t>
            </w:r>
          </w:p>
          <w:p w:rsidR="00FB0B27" w:rsidRDefault="00FB0B27">
            <w:pPr>
              <w:jc w:val="center"/>
            </w:pPr>
            <w:r>
              <w:t>1.0</w:t>
            </w:r>
          </w:p>
        </w:tc>
      </w:tr>
      <w:tr w:rsidR="00FB0B27">
        <w:trPr>
          <w:trHeight w:val="513"/>
        </w:trPr>
        <w:tc>
          <w:tcPr>
            <w:tcW w:w="1036"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rPr>
                <w:b/>
              </w:rPr>
            </w:pPr>
            <w:r>
              <w:t>e)</w:t>
            </w:r>
          </w:p>
        </w:tc>
        <w:tc>
          <w:tcPr>
            <w:tcW w:w="4292"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pPr>
            <w:r>
              <w:rPr>
                <w:b/>
              </w:rPr>
              <w:t>Utilities :</w:t>
            </w:r>
          </w:p>
          <w:p w:rsidR="00FB0B27" w:rsidRDefault="00FB0B27" w:rsidP="00FB0B27">
            <w:pPr>
              <w:numPr>
                <w:ilvl w:val="0"/>
                <w:numId w:val="43"/>
              </w:numPr>
              <w:tabs>
                <w:tab w:val="left" w:pos="584"/>
                <w:tab w:val="left" w:pos="1440"/>
              </w:tabs>
              <w:spacing w:line="360" w:lineRule="auto"/>
              <w:ind w:left="584" w:right="360" w:hanging="540"/>
            </w:pPr>
            <w:r>
              <w:t>Dhalao including segregation facility</w:t>
            </w:r>
          </w:p>
          <w:p w:rsidR="00FB0B27" w:rsidRDefault="00FB0B27" w:rsidP="00FB0B27">
            <w:pPr>
              <w:numPr>
                <w:ilvl w:val="0"/>
                <w:numId w:val="43"/>
              </w:numPr>
              <w:tabs>
                <w:tab w:val="left" w:pos="584"/>
                <w:tab w:val="left" w:pos="1440"/>
              </w:tabs>
              <w:spacing w:line="360" w:lineRule="auto"/>
              <w:ind w:left="584" w:right="360" w:hanging="540"/>
            </w:pPr>
            <w:r>
              <w:t>Underground water tank.</w:t>
            </w:r>
          </w:p>
          <w:p w:rsidR="00FB0B27" w:rsidRDefault="00FB0B27" w:rsidP="00FB0B27">
            <w:pPr>
              <w:numPr>
                <w:ilvl w:val="0"/>
                <w:numId w:val="43"/>
              </w:numPr>
              <w:tabs>
                <w:tab w:val="left" w:pos="584"/>
                <w:tab w:val="left" w:pos="1440"/>
              </w:tabs>
              <w:spacing w:line="360" w:lineRule="auto"/>
              <w:ind w:left="584" w:right="360" w:hanging="540"/>
            </w:pPr>
            <w:r>
              <w:t>Local level waste water treatment facility</w:t>
            </w:r>
          </w:p>
        </w:tc>
        <w:tc>
          <w:tcPr>
            <w:tcW w:w="1257" w:type="dxa"/>
            <w:tcBorders>
              <w:top w:val="single" w:sz="4" w:space="0" w:color="000000"/>
              <w:left w:val="single" w:sz="4" w:space="0" w:color="000000"/>
              <w:bottom w:val="single" w:sz="4" w:space="0" w:color="000000"/>
              <w:right w:val="nil"/>
            </w:tcBorders>
          </w:tcPr>
          <w:p w:rsidR="00FB0B27" w:rsidRDefault="00FB0B27">
            <w:pPr>
              <w:tabs>
                <w:tab w:val="left" w:pos="1152"/>
                <w:tab w:val="left" w:pos="1440"/>
              </w:tabs>
              <w:snapToGrid w:val="0"/>
              <w:spacing w:line="360" w:lineRule="auto"/>
              <w:ind w:right="69"/>
              <w:jc w:val="center"/>
            </w:pPr>
          </w:p>
          <w:p w:rsidR="00FB0B27" w:rsidRDefault="00FB0B27">
            <w:pPr>
              <w:tabs>
                <w:tab w:val="left" w:pos="1152"/>
                <w:tab w:val="left" w:pos="1440"/>
              </w:tabs>
              <w:spacing w:line="360" w:lineRule="auto"/>
              <w:ind w:right="69"/>
              <w:jc w:val="center"/>
            </w:pPr>
          </w:p>
          <w:p w:rsidR="00FB0B27" w:rsidRDefault="00FB0B27">
            <w:pPr>
              <w:tabs>
                <w:tab w:val="left" w:pos="1152"/>
                <w:tab w:val="left" w:pos="1440"/>
              </w:tabs>
              <w:spacing w:line="360" w:lineRule="auto"/>
              <w:ind w:right="69"/>
              <w:jc w:val="center"/>
            </w:pPr>
            <w:r>
              <w:t>0.02</w:t>
            </w:r>
          </w:p>
          <w:p w:rsidR="00FB0B27" w:rsidRDefault="00FB0B27">
            <w:pPr>
              <w:tabs>
                <w:tab w:val="left" w:pos="1152"/>
                <w:tab w:val="left" w:pos="1440"/>
              </w:tabs>
              <w:spacing w:line="360" w:lineRule="auto"/>
              <w:ind w:right="69"/>
              <w:jc w:val="center"/>
            </w:pPr>
            <w:r>
              <w:t>0.20</w:t>
            </w:r>
          </w:p>
          <w:p w:rsidR="00FB0B27" w:rsidRDefault="00FB0B27">
            <w:pPr>
              <w:tabs>
                <w:tab w:val="left" w:pos="1152"/>
                <w:tab w:val="left" w:pos="1440"/>
              </w:tabs>
              <w:spacing w:line="360" w:lineRule="auto"/>
              <w:ind w:right="69"/>
              <w:jc w:val="center"/>
            </w:pPr>
            <w:r>
              <w:t>wherever feasible</w:t>
            </w:r>
          </w:p>
        </w:tc>
        <w:tc>
          <w:tcPr>
            <w:tcW w:w="1983" w:type="dxa"/>
            <w:tcBorders>
              <w:top w:val="single" w:sz="4" w:space="0" w:color="000000"/>
              <w:left w:val="single" w:sz="4" w:space="0" w:color="000000"/>
              <w:bottom w:val="single" w:sz="4" w:space="0" w:color="000000"/>
              <w:right w:val="nil"/>
            </w:tcBorders>
          </w:tcPr>
          <w:p w:rsidR="00FB0B27" w:rsidRDefault="00FB0B27">
            <w:pPr>
              <w:tabs>
                <w:tab w:val="left" w:pos="1584"/>
              </w:tabs>
              <w:snapToGrid w:val="0"/>
              <w:ind w:right="72"/>
              <w:jc w:val="both"/>
            </w:pPr>
          </w:p>
          <w:p w:rsidR="00FB0B27" w:rsidRDefault="00FB0B27">
            <w:pPr>
              <w:tabs>
                <w:tab w:val="left" w:pos="1584"/>
              </w:tabs>
              <w:ind w:right="72"/>
              <w:jc w:val="both"/>
            </w:pPr>
          </w:p>
          <w:p w:rsidR="00FB0B27" w:rsidRDefault="00FB0B27">
            <w:pPr>
              <w:tabs>
                <w:tab w:val="left" w:pos="1584"/>
              </w:tabs>
              <w:ind w:right="72"/>
              <w:jc w:val="both"/>
            </w:pPr>
          </w:p>
          <w:p w:rsidR="00FB0B27" w:rsidRDefault="00FB0B27">
            <w:pPr>
              <w:tabs>
                <w:tab w:val="left" w:pos="1584"/>
              </w:tabs>
              <w:ind w:right="72"/>
              <w:jc w:val="both"/>
            </w:pPr>
          </w:p>
          <w:p w:rsidR="00FB0B27" w:rsidRDefault="00FB0B27">
            <w:pPr>
              <w:tabs>
                <w:tab w:val="left" w:pos="1584"/>
              </w:tabs>
              <w:ind w:right="72"/>
              <w:jc w:val="center"/>
            </w:pPr>
            <w:r>
              <w:t>0</w:t>
            </w:r>
          </w:p>
          <w:p w:rsidR="00FB0B27" w:rsidRDefault="00FB0B27">
            <w:pPr>
              <w:tabs>
                <w:tab w:val="left" w:pos="1584"/>
              </w:tabs>
              <w:ind w:right="72"/>
              <w:jc w:val="center"/>
            </w:pPr>
            <w:r>
              <w:t>0.20</w:t>
            </w:r>
          </w:p>
        </w:tc>
        <w:tc>
          <w:tcPr>
            <w:tcW w:w="1909" w:type="dxa"/>
            <w:tcBorders>
              <w:top w:val="single" w:sz="4" w:space="0" w:color="000000"/>
              <w:left w:val="single" w:sz="4" w:space="0" w:color="000000"/>
              <w:bottom w:val="single" w:sz="4" w:space="0" w:color="000000"/>
              <w:right w:val="single" w:sz="4" w:space="0" w:color="000000"/>
            </w:tcBorders>
          </w:tcPr>
          <w:p w:rsidR="00FB0B27" w:rsidRDefault="00FB0B27">
            <w:pPr>
              <w:snapToGrid w:val="0"/>
              <w:jc w:val="center"/>
            </w:pPr>
          </w:p>
          <w:p w:rsidR="00FB0B27" w:rsidRDefault="00FB0B27">
            <w:pPr>
              <w:jc w:val="center"/>
            </w:pPr>
          </w:p>
          <w:p w:rsidR="00FB0B27" w:rsidRDefault="00FB0B27">
            <w:pPr>
              <w:jc w:val="center"/>
            </w:pPr>
          </w:p>
          <w:p w:rsidR="00FB0B27" w:rsidRDefault="00FB0B27">
            <w:pPr>
              <w:jc w:val="center"/>
            </w:pPr>
            <w:r>
              <w:t>–</w:t>
            </w:r>
          </w:p>
          <w:p w:rsidR="00FB0B27" w:rsidRDefault="00FB0B27">
            <w:pPr>
              <w:jc w:val="center"/>
            </w:pPr>
            <w:r>
              <w:t>–</w:t>
            </w:r>
          </w:p>
          <w:p w:rsidR="00FB0B27" w:rsidRDefault="00FB0B27">
            <w:pPr>
              <w:jc w:val="center"/>
            </w:pPr>
          </w:p>
          <w:p w:rsidR="00FB0B27" w:rsidRDefault="00FB0B27">
            <w:pPr>
              <w:jc w:val="center"/>
            </w:pPr>
          </w:p>
          <w:p w:rsidR="00FB0B27" w:rsidRDefault="00FB0B27">
            <w:pPr>
              <w:jc w:val="center"/>
            </w:pPr>
            <w:r>
              <w:t>–</w:t>
            </w:r>
          </w:p>
        </w:tc>
      </w:tr>
      <w:tr w:rsidR="00FB0B27">
        <w:trPr>
          <w:trHeight w:val="513"/>
        </w:trPr>
        <w:tc>
          <w:tcPr>
            <w:tcW w:w="1036"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rPr>
                <w:b/>
              </w:rPr>
            </w:pPr>
            <w:r>
              <w:t>f)</w:t>
            </w:r>
          </w:p>
        </w:tc>
        <w:tc>
          <w:tcPr>
            <w:tcW w:w="4292" w:type="dxa"/>
            <w:tcBorders>
              <w:top w:val="single" w:sz="4" w:space="0" w:color="000000"/>
              <w:left w:val="single" w:sz="4" w:space="0" w:color="000000"/>
              <w:bottom w:val="single" w:sz="4" w:space="0" w:color="000000"/>
              <w:right w:val="nil"/>
            </w:tcBorders>
          </w:tcPr>
          <w:p w:rsidR="00FB0B27" w:rsidRDefault="00FB0B27">
            <w:pPr>
              <w:tabs>
                <w:tab w:val="left" w:pos="1440"/>
              </w:tabs>
              <w:spacing w:line="360" w:lineRule="auto"/>
              <w:ind w:right="360"/>
              <w:jc w:val="both"/>
            </w:pPr>
            <w:r>
              <w:rPr>
                <w:b/>
              </w:rPr>
              <w:t>Transportation :</w:t>
            </w:r>
          </w:p>
          <w:p w:rsidR="00FB0B27" w:rsidRDefault="00FB0B27">
            <w:pPr>
              <w:tabs>
                <w:tab w:val="left" w:pos="1440"/>
              </w:tabs>
              <w:spacing w:line="360" w:lineRule="auto"/>
              <w:ind w:right="360"/>
              <w:jc w:val="both"/>
            </w:pPr>
            <w:r>
              <w:t>18. Three Wheeler &amp; Taxi Stand</w:t>
            </w:r>
          </w:p>
        </w:tc>
        <w:tc>
          <w:tcPr>
            <w:tcW w:w="1257" w:type="dxa"/>
            <w:tcBorders>
              <w:top w:val="single" w:sz="4" w:space="0" w:color="000000"/>
              <w:left w:val="single" w:sz="4" w:space="0" w:color="000000"/>
              <w:bottom w:val="single" w:sz="4" w:space="0" w:color="000000"/>
              <w:right w:val="nil"/>
            </w:tcBorders>
          </w:tcPr>
          <w:p w:rsidR="00FB0B27" w:rsidRDefault="00FB0B27">
            <w:pPr>
              <w:tabs>
                <w:tab w:val="left" w:pos="1152"/>
                <w:tab w:val="left" w:pos="1440"/>
              </w:tabs>
              <w:snapToGrid w:val="0"/>
              <w:spacing w:line="360" w:lineRule="auto"/>
              <w:ind w:right="69"/>
              <w:jc w:val="center"/>
            </w:pPr>
          </w:p>
          <w:p w:rsidR="00FB0B27" w:rsidRDefault="00FB0B27">
            <w:pPr>
              <w:tabs>
                <w:tab w:val="left" w:pos="1152"/>
                <w:tab w:val="left" w:pos="1440"/>
              </w:tabs>
              <w:spacing w:line="360" w:lineRule="auto"/>
              <w:ind w:right="69"/>
              <w:jc w:val="center"/>
            </w:pPr>
            <w:r>
              <w:t>1</w:t>
            </w:r>
          </w:p>
        </w:tc>
        <w:tc>
          <w:tcPr>
            <w:tcW w:w="1983" w:type="dxa"/>
            <w:tcBorders>
              <w:top w:val="single" w:sz="4" w:space="0" w:color="000000"/>
              <w:left w:val="single" w:sz="4" w:space="0" w:color="000000"/>
              <w:bottom w:val="single" w:sz="4" w:space="0" w:color="000000"/>
              <w:right w:val="nil"/>
            </w:tcBorders>
          </w:tcPr>
          <w:p w:rsidR="00FB0B27" w:rsidRDefault="00FB0B27">
            <w:pPr>
              <w:tabs>
                <w:tab w:val="left" w:pos="1584"/>
              </w:tabs>
              <w:snapToGrid w:val="0"/>
              <w:ind w:right="72"/>
              <w:jc w:val="both"/>
            </w:pPr>
          </w:p>
          <w:p w:rsidR="00FB0B27" w:rsidRDefault="00FB0B27">
            <w:pPr>
              <w:tabs>
                <w:tab w:val="left" w:pos="1584"/>
              </w:tabs>
              <w:ind w:right="72"/>
              <w:jc w:val="both"/>
            </w:pPr>
          </w:p>
          <w:p w:rsidR="00FB0B27" w:rsidRDefault="00FB0B27">
            <w:pPr>
              <w:tabs>
                <w:tab w:val="left" w:pos="1584"/>
              </w:tabs>
              <w:ind w:right="72"/>
              <w:jc w:val="center"/>
            </w:pPr>
            <w:r>
              <w:t>0.04</w:t>
            </w:r>
          </w:p>
        </w:tc>
        <w:tc>
          <w:tcPr>
            <w:tcW w:w="1909" w:type="dxa"/>
            <w:tcBorders>
              <w:top w:val="single" w:sz="4" w:space="0" w:color="000000"/>
              <w:left w:val="single" w:sz="4" w:space="0" w:color="000000"/>
              <w:bottom w:val="single" w:sz="4" w:space="0" w:color="000000"/>
              <w:right w:val="single" w:sz="4" w:space="0" w:color="000000"/>
            </w:tcBorders>
          </w:tcPr>
          <w:p w:rsidR="00FB0B27" w:rsidRDefault="00FB0B27">
            <w:pPr>
              <w:snapToGrid w:val="0"/>
              <w:jc w:val="center"/>
            </w:pPr>
          </w:p>
          <w:p w:rsidR="00FB0B27" w:rsidRDefault="00FB0B27">
            <w:pPr>
              <w:jc w:val="center"/>
            </w:pPr>
          </w:p>
          <w:p w:rsidR="00FB0B27" w:rsidRDefault="00FB0B27">
            <w:pPr>
              <w:jc w:val="center"/>
            </w:pPr>
            <w:r>
              <w:t>0.04</w:t>
            </w:r>
          </w:p>
        </w:tc>
      </w:tr>
    </w:tbl>
    <w:p w:rsidR="00FB0B27" w:rsidRDefault="00FB0B27" w:rsidP="00FB0B27">
      <w:pPr>
        <w:tabs>
          <w:tab w:val="left" w:pos="1440"/>
        </w:tabs>
        <w:spacing w:line="360" w:lineRule="auto"/>
        <w:ind w:right="360"/>
        <w:jc w:val="right"/>
      </w:pPr>
    </w:p>
    <w:p w:rsidR="00FB0B27" w:rsidRDefault="00FB0B27" w:rsidP="00FB0B27">
      <w:pPr>
        <w:tabs>
          <w:tab w:val="left" w:pos="1440"/>
        </w:tabs>
        <w:spacing w:line="360" w:lineRule="auto"/>
        <w:ind w:right="360"/>
        <w:jc w:val="right"/>
      </w:pPr>
    </w:p>
    <w:p w:rsidR="00FB0B27" w:rsidRDefault="00FB0B27" w:rsidP="00FB0B27">
      <w:pPr>
        <w:tabs>
          <w:tab w:val="left" w:pos="1440"/>
        </w:tabs>
        <w:spacing w:line="360" w:lineRule="auto"/>
        <w:ind w:right="360"/>
        <w:jc w:val="right"/>
        <w:rPr>
          <w:b/>
          <w:u w:val="single"/>
        </w:rPr>
      </w:pPr>
      <w:r>
        <w:rPr>
          <w:b/>
        </w:rPr>
        <w:t>ANNEXURE `B’</w:t>
      </w:r>
    </w:p>
    <w:p w:rsidR="00FB0B27" w:rsidRDefault="00FB0B27" w:rsidP="00FB0B27">
      <w:pPr>
        <w:tabs>
          <w:tab w:val="left" w:pos="1440"/>
        </w:tabs>
        <w:spacing w:line="360" w:lineRule="auto"/>
        <w:ind w:right="360"/>
        <w:jc w:val="center"/>
        <w:rPr>
          <w:b/>
          <w:u w:val="single"/>
        </w:rPr>
      </w:pPr>
    </w:p>
    <w:p w:rsidR="00FB0B27" w:rsidRDefault="00FB0B27" w:rsidP="00FB0B27">
      <w:pPr>
        <w:tabs>
          <w:tab w:val="left" w:pos="1440"/>
        </w:tabs>
        <w:spacing w:line="360" w:lineRule="auto"/>
        <w:ind w:right="360"/>
      </w:pPr>
      <w:r>
        <w:rPr>
          <w:b/>
          <w:u w:val="single"/>
        </w:rPr>
        <w:t>SCOPE OF THE WORK FOR DETAILED PROJECT REPORT</w:t>
      </w:r>
    </w:p>
    <w:p w:rsidR="00FB0B27" w:rsidRDefault="00FB0B27" w:rsidP="00FB0B27">
      <w:pPr>
        <w:tabs>
          <w:tab w:val="left" w:pos="1440"/>
        </w:tabs>
        <w:spacing w:line="360" w:lineRule="auto"/>
        <w:ind w:right="360"/>
        <w:jc w:val="both"/>
      </w:pPr>
    </w:p>
    <w:p w:rsidR="00FB0B27" w:rsidRDefault="00FB0B27" w:rsidP="00FB0B27">
      <w:pPr>
        <w:tabs>
          <w:tab w:val="left" w:pos="1440"/>
        </w:tabs>
        <w:spacing w:line="360" w:lineRule="auto"/>
        <w:ind w:right="360"/>
        <w:jc w:val="both"/>
      </w:pPr>
      <w:r>
        <w:tab/>
        <w:t>The scope of the work is to prepare `Detailed project Report’ to secure clearances of the said project report from the Ministry of Housing &amp; Urban Poverty Alleviation, New Delhi including the preparation of all necessary documents etc. in all related activities as per BSUP/JNNURM notification and RAY guidelines complete. Detailed Project Report (DPR) shall be prepared as per the guidelines issued by the Ministry of Housing &amp; Urban Poverty Alleviation / BSUP with upto date amendments including all necessary data/details, collection and documentation.</w:t>
      </w:r>
    </w:p>
    <w:p w:rsidR="00FB0B27" w:rsidRDefault="00FB0B27" w:rsidP="00FB0B27">
      <w:pPr>
        <w:tabs>
          <w:tab w:val="left" w:pos="1440"/>
        </w:tabs>
        <w:spacing w:line="360" w:lineRule="auto"/>
        <w:ind w:right="360"/>
        <w:jc w:val="both"/>
      </w:pPr>
    </w:p>
    <w:p w:rsidR="00FB0B27" w:rsidRDefault="00FB0B27" w:rsidP="00FB0B27">
      <w:pPr>
        <w:tabs>
          <w:tab w:val="left" w:pos="1440"/>
        </w:tabs>
        <w:spacing w:line="360" w:lineRule="auto"/>
        <w:ind w:right="360"/>
        <w:jc w:val="both"/>
      </w:pPr>
      <w:r>
        <w:tab/>
        <w:t>General features and major components of the work are indicated hereunder for guidance:</w:t>
      </w:r>
    </w:p>
    <w:p w:rsidR="00FB0B27" w:rsidRDefault="00FB0B27" w:rsidP="00FB0B27">
      <w:pPr>
        <w:tabs>
          <w:tab w:val="left" w:pos="144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t>Study of commercial / market value of land based on commercial usage and funding methodology for construction of housing and commercial use infrastructure.</w:t>
      </w:r>
    </w:p>
    <w:p w:rsidR="00FB0B27" w:rsidRDefault="00FB0B27" w:rsidP="00FB0B27">
      <w:pPr>
        <w:numPr>
          <w:ilvl w:val="0"/>
          <w:numId w:val="44"/>
        </w:numPr>
        <w:tabs>
          <w:tab w:val="left" w:pos="1080"/>
        </w:tabs>
        <w:spacing w:line="360" w:lineRule="auto"/>
        <w:ind w:left="1080" w:right="360" w:hanging="1080"/>
        <w:jc w:val="both"/>
      </w:pPr>
      <w:r>
        <w:t>Preparation of necessary drawings : architectural, including services and preliminary estimates of all components.</w:t>
      </w:r>
    </w:p>
    <w:p w:rsidR="00FB0B27" w:rsidRDefault="00FB0B27" w:rsidP="00FB0B27">
      <w:pPr>
        <w:numPr>
          <w:ilvl w:val="0"/>
          <w:numId w:val="44"/>
        </w:numPr>
        <w:tabs>
          <w:tab w:val="left" w:pos="1080"/>
        </w:tabs>
        <w:spacing w:line="360" w:lineRule="auto"/>
        <w:ind w:left="1080" w:right="360" w:hanging="1080"/>
        <w:jc w:val="both"/>
      </w:pPr>
      <w:r>
        <w:t>Preparation of `BOQ’ and detailed estimates for civil, sanitation and electrification as per DSR.</w:t>
      </w:r>
    </w:p>
    <w:p w:rsidR="00FB0B27" w:rsidRDefault="00FB0B27" w:rsidP="00FB0B27">
      <w:pPr>
        <w:numPr>
          <w:ilvl w:val="0"/>
          <w:numId w:val="44"/>
        </w:numPr>
        <w:tabs>
          <w:tab w:val="left" w:pos="1080"/>
        </w:tabs>
        <w:spacing w:line="360" w:lineRule="auto"/>
        <w:ind w:left="1080" w:right="360" w:hanging="1080"/>
        <w:jc w:val="both"/>
      </w:pPr>
      <w:r>
        <w:t>Preparation of necessary drawings for development works including sewerage, drainage, water supply, roads, pathways, parks, boundary wall, check post, horticulture, street lighting, main-cables, substations etc.</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t>Preparation of `BOQ’ and detailed estimates for works mentioned above for development works.</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t>Preparing technical data, breakup of cost and checklist as per requirement of JNNURM/ Appraisal agencies / RAY.</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lastRenderedPageBreak/>
        <w:t>Liaison with appraisal agency appointed by RAY / JNNURM (HUDCO / BMTPC etc.) whenever required.</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t>Making presentations and attending meetings of Govt. of Delhi/DUSIB/ JNNURM Directorate/Ministry of HUPA / Appraisal agencies / Approval committees.</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t>The Consultant shall modify the report at various stages during the approvals sought from various agencies at no extra cost.</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pPr>
      <w:r>
        <w:t>The DPR shall also include – Project description, necessity, methodology, optimization, specifications, cost effectiveness, earthquake resistance, resource management, bar chart, time schedule, quality control and other statutory requirements as per bye-laws / I.S. Codes and as per guidelines of JNNURM Schemes.</w:t>
      </w:r>
    </w:p>
    <w:p w:rsidR="00FB0B27" w:rsidRDefault="00FB0B27" w:rsidP="00FB0B27">
      <w:pPr>
        <w:tabs>
          <w:tab w:val="left" w:pos="1080"/>
        </w:tabs>
        <w:spacing w:line="360" w:lineRule="auto"/>
        <w:ind w:right="360"/>
        <w:jc w:val="both"/>
      </w:pPr>
    </w:p>
    <w:p w:rsidR="00FB0B27" w:rsidRDefault="00FB0B27" w:rsidP="00FB0B27">
      <w:pPr>
        <w:numPr>
          <w:ilvl w:val="0"/>
          <w:numId w:val="44"/>
        </w:numPr>
        <w:tabs>
          <w:tab w:val="left" w:pos="1080"/>
        </w:tabs>
        <w:spacing w:line="360" w:lineRule="auto"/>
        <w:ind w:left="1080" w:right="360" w:hanging="1080"/>
        <w:jc w:val="both"/>
        <w:rPr>
          <w:b/>
        </w:rPr>
      </w:pPr>
      <w:r>
        <w:t>The DPR shall also highlight the facilities w.r.t. health, education, transport, employment and social factors etc. as per requirement of JNNURM / RAY.</w:t>
      </w:r>
    </w:p>
    <w:p w:rsidR="00FB0B27" w:rsidRDefault="00FB0B27" w:rsidP="00FB0B27">
      <w:pPr>
        <w:tabs>
          <w:tab w:val="left" w:pos="1080"/>
        </w:tabs>
        <w:spacing w:line="360" w:lineRule="auto"/>
        <w:ind w:right="360"/>
        <w:jc w:val="both"/>
        <w:rPr>
          <w:b/>
        </w:rPr>
      </w:pPr>
    </w:p>
    <w:p w:rsidR="00FB0B27" w:rsidRDefault="003E2ED0" w:rsidP="00FB0B27">
      <w:pPr>
        <w:numPr>
          <w:ilvl w:val="0"/>
          <w:numId w:val="44"/>
        </w:numPr>
        <w:tabs>
          <w:tab w:val="left" w:pos="1080"/>
        </w:tabs>
        <w:spacing w:line="360" w:lineRule="auto"/>
        <w:ind w:left="1080" w:right="360" w:hanging="1080"/>
        <w:jc w:val="both"/>
        <w:rPr>
          <w:b/>
        </w:rPr>
      </w:pPr>
      <w:r>
        <w:t>For in situ development</w:t>
      </w:r>
      <w:r w:rsidR="00FB0B27">
        <w:t>, part of Jhuggie</w:t>
      </w:r>
      <w:r w:rsidR="00501F45">
        <w:t xml:space="preserve"> Dwellers have to be shifted  on near</w:t>
      </w:r>
      <w:r w:rsidR="00FB0B27">
        <w:t>by land of govt. The Consultant hast to find out the available land for this purpose and to design the temporary accommodation there without any extra cost</w:t>
      </w:r>
    </w:p>
    <w:p w:rsidR="00FB0B27" w:rsidRDefault="00340887" w:rsidP="00FB0B27">
      <w:pPr>
        <w:pageBreakBefore/>
        <w:tabs>
          <w:tab w:val="left" w:pos="1080"/>
        </w:tabs>
        <w:spacing w:line="360" w:lineRule="auto"/>
        <w:ind w:right="360"/>
        <w:jc w:val="right"/>
      </w:pPr>
      <w:r>
        <w:rPr>
          <w:b/>
        </w:rPr>
        <w:lastRenderedPageBreak/>
        <w:t>SCHEDULE ‘</w:t>
      </w:r>
      <w:r w:rsidR="00FB0B27">
        <w:rPr>
          <w:b/>
        </w:rPr>
        <w:t>S’</w:t>
      </w:r>
    </w:p>
    <w:p w:rsidR="00FB0B27" w:rsidRDefault="00FB0B27" w:rsidP="00FB0B27">
      <w:pPr>
        <w:tabs>
          <w:tab w:val="left" w:pos="1080"/>
        </w:tabs>
        <w:spacing w:line="360" w:lineRule="auto"/>
        <w:ind w:right="360"/>
        <w:jc w:val="both"/>
      </w:pPr>
    </w:p>
    <w:tbl>
      <w:tblPr>
        <w:tblW w:w="10199" w:type="dxa"/>
        <w:tblInd w:w="-45" w:type="dxa"/>
        <w:tblLayout w:type="fixed"/>
        <w:tblLook w:val="0000"/>
      </w:tblPr>
      <w:tblGrid>
        <w:gridCol w:w="1240"/>
        <w:gridCol w:w="3008"/>
        <w:gridCol w:w="2880"/>
        <w:gridCol w:w="3071"/>
      </w:tblGrid>
      <w:tr w:rsidR="00FB0B27" w:rsidTr="007E2902">
        <w:tc>
          <w:tcPr>
            <w:tcW w:w="1240" w:type="dxa"/>
            <w:tcBorders>
              <w:top w:val="single" w:sz="4" w:space="0" w:color="000000"/>
              <w:left w:val="single" w:sz="4" w:space="0" w:color="000000"/>
              <w:bottom w:val="single" w:sz="4" w:space="0" w:color="000000"/>
              <w:right w:val="nil"/>
            </w:tcBorders>
          </w:tcPr>
          <w:p w:rsidR="00FB0B27" w:rsidRDefault="00FB0B27">
            <w:pPr>
              <w:tabs>
                <w:tab w:val="left" w:pos="1080"/>
              </w:tabs>
              <w:spacing w:line="360" w:lineRule="auto"/>
              <w:ind w:right="360"/>
              <w:jc w:val="center"/>
              <w:rPr>
                <w:b/>
              </w:rPr>
            </w:pPr>
            <w:r>
              <w:rPr>
                <w:b/>
              </w:rPr>
              <w:t>S.No.</w:t>
            </w:r>
          </w:p>
        </w:tc>
        <w:tc>
          <w:tcPr>
            <w:tcW w:w="3008" w:type="dxa"/>
            <w:tcBorders>
              <w:top w:val="single" w:sz="4" w:space="0" w:color="000000"/>
              <w:left w:val="single" w:sz="4" w:space="0" w:color="000000"/>
              <w:bottom w:val="single" w:sz="4" w:space="0" w:color="000000"/>
              <w:right w:val="nil"/>
            </w:tcBorders>
          </w:tcPr>
          <w:p w:rsidR="00FB0B27" w:rsidRDefault="00FB0B27">
            <w:pPr>
              <w:tabs>
                <w:tab w:val="left" w:pos="1080"/>
              </w:tabs>
              <w:ind w:right="360"/>
              <w:jc w:val="center"/>
              <w:rPr>
                <w:b/>
              </w:rPr>
            </w:pPr>
            <w:r>
              <w:rPr>
                <w:b/>
              </w:rPr>
              <w:t>Name  of J.J. Cluster</w:t>
            </w:r>
          </w:p>
        </w:tc>
        <w:tc>
          <w:tcPr>
            <w:tcW w:w="2880" w:type="dxa"/>
            <w:tcBorders>
              <w:top w:val="single" w:sz="4" w:space="0" w:color="000000"/>
              <w:left w:val="single" w:sz="4" w:space="0" w:color="000000"/>
              <w:bottom w:val="single" w:sz="4" w:space="0" w:color="000000"/>
              <w:right w:val="nil"/>
            </w:tcBorders>
          </w:tcPr>
          <w:p w:rsidR="00FB0B27" w:rsidRDefault="00FB0B27">
            <w:pPr>
              <w:tabs>
                <w:tab w:val="left" w:pos="1080"/>
              </w:tabs>
              <w:ind w:right="360"/>
              <w:jc w:val="center"/>
              <w:rPr>
                <w:b/>
              </w:rPr>
            </w:pPr>
            <w:r>
              <w:rPr>
                <w:b/>
              </w:rPr>
              <w:t>No. of Houses holds in cluster mentioned in Col. (2)</w:t>
            </w:r>
          </w:p>
        </w:tc>
        <w:tc>
          <w:tcPr>
            <w:tcW w:w="3071" w:type="dxa"/>
            <w:tcBorders>
              <w:top w:val="single" w:sz="4" w:space="0" w:color="000000"/>
              <w:left w:val="single" w:sz="4" w:space="0" w:color="000000"/>
              <w:bottom w:val="single" w:sz="4" w:space="0" w:color="000000"/>
              <w:right w:val="single" w:sz="4" w:space="0" w:color="000000"/>
            </w:tcBorders>
          </w:tcPr>
          <w:p w:rsidR="00FB0B27" w:rsidRDefault="00FB0B27">
            <w:pPr>
              <w:tabs>
                <w:tab w:val="left" w:pos="1080"/>
              </w:tabs>
              <w:ind w:right="360"/>
              <w:jc w:val="center"/>
              <w:rPr>
                <w:b/>
              </w:rPr>
            </w:pPr>
            <w:r>
              <w:rPr>
                <w:b/>
              </w:rPr>
              <w:t>Approximate area of land occupied by Jhuggies dwellers in these clusters</w:t>
            </w:r>
          </w:p>
        </w:tc>
      </w:tr>
      <w:tr w:rsidR="00FB0B27" w:rsidTr="007E2902">
        <w:trPr>
          <w:trHeight w:val="368"/>
        </w:trPr>
        <w:tc>
          <w:tcPr>
            <w:tcW w:w="124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pacing w:line="360" w:lineRule="auto"/>
              <w:ind w:right="360"/>
              <w:jc w:val="center"/>
              <w:rPr>
                <w:b/>
              </w:rPr>
            </w:pPr>
            <w:r>
              <w:rPr>
                <w:b/>
              </w:rPr>
              <w:t>1</w:t>
            </w:r>
          </w:p>
        </w:tc>
        <w:tc>
          <w:tcPr>
            <w:tcW w:w="3008"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pacing w:line="360" w:lineRule="auto"/>
              <w:ind w:right="360"/>
              <w:jc w:val="center"/>
              <w:rPr>
                <w:b/>
              </w:rPr>
            </w:pPr>
            <w:r>
              <w:rPr>
                <w:b/>
              </w:rPr>
              <w:t>2</w:t>
            </w:r>
          </w:p>
        </w:tc>
        <w:tc>
          <w:tcPr>
            <w:tcW w:w="288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pacing w:line="360" w:lineRule="auto"/>
              <w:ind w:right="360"/>
              <w:jc w:val="center"/>
              <w:rPr>
                <w:b/>
              </w:rPr>
            </w:pPr>
            <w:r>
              <w:rPr>
                <w:b/>
              </w:rPr>
              <w:t>3</w:t>
            </w:r>
          </w:p>
        </w:tc>
        <w:tc>
          <w:tcPr>
            <w:tcW w:w="3071" w:type="dxa"/>
            <w:tcBorders>
              <w:top w:val="single" w:sz="4" w:space="0" w:color="000000"/>
              <w:left w:val="single" w:sz="4" w:space="0" w:color="000000"/>
              <w:bottom w:val="single" w:sz="4" w:space="0" w:color="000000"/>
              <w:right w:val="single" w:sz="4" w:space="0" w:color="000000"/>
            </w:tcBorders>
            <w:vAlign w:val="center"/>
          </w:tcPr>
          <w:p w:rsidR="00FB0B27" w:rsidRDefault="00FB0B27">
            <w:pPr>
              <w:tabs>
                <w:tab w:val="left" w:pos="1080"/>
              </w:tabs>
              <w:spacing w:line="360" w:lineRule="auto"/>
              <w:ind w:right="360"/>
              <w:jc w:val="center"/>
              <w:rPr>
                <w:b/>
              </w:rPr>
            </w:pPr>
            <w:r>
              <w:rPr>
                <w:b/>
              </w:rPr>
              <w:t>4</w:t>
            </w:r>
          </w:p>
        </w:tc>
      </w:tr>
      <w:tr w:rsidR="00FB0B27"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pacing w:line="360" w:lineRule="auto"/>
              <w:ind w:right="360"/>
              <w:jc w:val="center"/>
              <w:rPr>
                <w:b/>
                <w:shd w:val="clear" w:color="auto" w:fill="FFFF00"/>
              </w:rPr>
            </w:pPr>
            <w:r>
              <w:rPr>
                <w:b/>
              </w:rPr>
              <w:t>1.</w:t>
            </w:r>
          </w:p>
        </w:tc>
        <w:tc>
          <w:tcPr>
            <w:tcW w:w="3008" w:type="dxa"/>
            <w:tcBorders>
              <w:top w:val="single" w:sz="4" w:space="0" w:color="000000"/>
              <w:left w:val="single" w:sz="4" w:space="0" w:color="000000"/>
              <w:bottom w:val="single" w:sz="4" w:space="0" w:color="000000"/>
              <w:right w:val="nil"/>
            </w:tcBorders>
            <w:vAlign w:val="center"/>
          </w:tcPr>
          <w:p w:rsidR="00FB0B27" w:rsidRDefault="00C5122C">
            <w:pPr>
              <w:tabs>
                <w:tab w:val="left" w:pos="1080"/>
              </w:tabs>
              <w:spacing w:line="360" w:lineRule="auto"/>
              <w:ind w:right="360"/>
              <w:jc w:val="center"/>
              <w:rPr>
                <w:b/>
                <w:shd w:val="clear" w:color="auto" w:fill="FFFF00"/>
              </w:rPr>
            </w:pPr>
            <w:r>
              <w:rPr>
                <w:b/>
                <w:shd w:val="clear" w:color="auto" w:fill="FFFF00"/>
              </w:rPr>
              <w:t>OM Nagar,Sangam Park,R.P.Bagh,Delhi</w:t>
            </w:r>
          </w:p>
        </w:tc>
        <w:tc>
          <w:tcPr>
            <w:tcW w:w="2880" w:type="dxa"/>
            <w:tcBorders>
              <w:top w:val="single" w:sz="4" w:space="0" w:color="000000"/>
              <w:left w:val="single" w:sz="4" w:space="0" w:color="000000"/>
              <w:bottom w:val="single" w:sz="4" w:space="0" w:color="000000"/>
              <w:right w:val="nil"/>
            </w:tcBorders>
            <w:vAlign w:val="center"/>
          </w:tcPr>
          <w:p w:rsidR="00FB0B27" w:rsidRDefault="00C5122C">
            <w:pPr>
              <w:tabs>
                <w:tab w:val="left" w:pos="1080"/>
              </w:tabs>
              <w:spacing w:line="360" w:lineRule="auto"/>
              <w:ind w:right="360"/>
              <w:jc w:val="center"/>
              <w:rPr>
                <w:b/>
                <w:shd w:val="clear" w:color="auto" w:fill="FFFF00"/>
              </w:rPr>
            </w:pPr>
            <w:r>
              <w:rPr>
                <w:b/>
                <w:shd w:val="clear" w:color="auto" w:fill="FFFF00"/>
              </w:rPr>
              <w:t>560 nos</w:t>
            </w:r>
          </w:p>
        </w:tc>
        <w:tc>
          <w:tcPr>
            <w:tcW w:w="3071" w:type="dxa"/>
            <w:tcBorders>
              <w:top w:val="single" w:sz="4" w:space="0" w:color="000000"/>
              <w:left w:val="single" w:sz="4" w:space="0" w:color="000000"/>
              <w:bottom w:val="single" w:sz="4" w:space="0" w:color="000000"/>
              <w:right w:val="single" w:sz="4" w:space="0" w:color="000000"/>
            </w:tcBorders>
            <w:vAlign w:val="center"/>
          </w:tcPr>
          <w:p w:rsidR="00FB0B27" w:rsidRDefault="00C5122C">
            <w:pPr>
              <w:tabs>
                <w:tab w:val="left" w:pos="1080"/>
              </w:tabs>
              <w:spacing w:line="360" w:lineRule="auto"/>
              <w:ind w:right="360"/>
              <w:jc w:val="center"/>
              <w:rPr>
                <w:b/>
              </w:rPr>
            </w:pPr>
            <w:r>
              <w:rPr>
                <w:b/>
                <w:shd w:val="clear" w:color="auto" w:fill="FFFF00"/>
              </w:rPr>
              <w:t>13,355 sqm</w:t>
            </w:r>
          </w:p>
        </w:tc>
      </w:tr>
      <w:tr w:rsidR="00FB0B27"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FB0B27" w:rsidRDefault="00FB0B27">
            <w:pPr>
              <w:tabs>
                <w:tab w:val="left" w:pos="1080"/>
              </w:tabs>
              <w:snapToGrid w:val="0"/>
              <w:spacing w:line="360" w:lineRule="auto"/>
              <w:ind w:right="360"/>
              <w:jc w:val="center"/>
              <w:rPr>
                <w:b/>
              </w:rPr>
            </w:pPr>
          </w:p>
        </w:tc>
      </w:tr>
      <w:tr w:rsidR="00FB0B27"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FB0B27" w:rsidRDefault="00FB0B27">
            <w:pPr>
              <w:tabs>
                <w:tab w:val="left" w:pos="1080"/>
              </w:tabs>
              <w:snapToGrid w:val="0"/>
              <w:spacing w:line="360" w:lineRule="auto"/>
              <w:ind w:right="360"/>
              <w:jc w:val="center"/>
              <w:rPr>
                <w:b/>
              </w:rPr>
            </w:pPr>
          </w:p>
        </w:tc>
      </w:tr>
      <w:tr w:rsidR="00FB0B27"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FB0B27" w:rsidRDefault="00FB0B27">
            <w:pPr>
              <w:tabs>
                <w:tab w:val="left" w:pos="1080"/>
              </w:tabs>
              <w:snapToGrid w:val="0"/>
              <w:spacing w:line="360" w:lineRule="auto"/>
              <w:ind w:right="360"/>
              <w:jc w:val="center"/>
              <w:rPr>
                <w:b/>
              </w:rPr>
            </w:pPr>
          </w:p>
        </w:tc>
      </w:tr>
      <w:tr w:rsidR="00FB0B27"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FB0B27" w:rsidRDefault="00FB0B27">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FB0B27" w:rsidRDefault="00FB0B27">
            <w:pPr>
              <w:tabs>
                <w:tab w:val="left" w:pos="1080"/>
              </w:tabs>
              <w:snapToGrid w:val="0"/>
              <w:spacing w:line="360" w:lineRule="auto"/>
              <w:ind w:right="360"/>
              <w:jc w:val="center"/>
              <w:rPr>
                <w:b/>
              </w:rPr>
            </w:pPr>
          </w:p>
        </w:tc>
      </w:tr>
      <w:tr w:rsidR="007E2902"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7E2902" w:rsidRDefault="007E2902">
            <w:pPr>
              <w:tabs>
                <w:tab w:val="left" w:pos="1080"/>
              </w:tabs>
              <w:snapToGrid w:val="0"/>
              <w:spacing w:line="360" w:lineRule="auto"/>
              <w:ind w:right="360"/>
              <w:jc w:val="center"/>
              <w:rPr>
                <w:b/>
              </w:rPr>
            </w:pPr>
          </w:p>
        </w:tc>
      </w:tr>
      <w:tr w:rsidR="007E2902"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7E2902" w:rsidRDefault="007E2902">
            <w:pPr>
              <w:tabs>
                <w:tab w:val="left" w:pos="1080"/>
              </w:tabs>
              <w:snapToGrid w:val="0"/>
              <w:spacing w:line="360" w:lineRule="auto"/>
              <w:ind w:right="360"/>
              <w:jc w:val="center"/>
              <w:rPr>
                <w:b/>
              </w:rPr>
            </w:pPr>
          </w:p>
        </w:tc>
      </w:tr>
      <w:tr w:rsidR="007E2902"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7E2902" w:rsidRDefault="007E2902">
            <w:pPr>
              <w:tabs>
                <w:tab w:val="left" w:pos="1080"/>
              </w:tabs>
              <w:snapToGrid w:val="0"/>
              <w:spacing w:line="360" w:lineRule="auto"/>
              <w:ind w:right="360"/>
              <w:jc w:val="center"/>
              <w:rPr>
                <w:b/>
              </w:rPr>
            </w:pPr>
          </w:p>
        </w:tc>
      </w:tr>
      <w:tr w:rsidR="007E2902"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7E2902" w:rsidRDefault="007E2902">
            <w:pPr>
              <w:tabs>
                <w:tab w:val="left" w:pos="1080"/>
              </w:tabs>
              <w:snapToGrid w:val="0"/>
              <w:spacing w:line="360" w:lineRule="auto"/>
              <w:ind w:right="360"/>
              <w:jc w:val="center"/>
              <w:rPr>
                <w:b/>
              </w:rPr>
            </w:pPr>
          </w:p>
        </w:tc>
      </w:tr>
      <w:tr w:rsidR="007E2902"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7E2902" w:rsidRDefault="007E2902">
            <w:pPr>
              <w:tabs>
                <w:tab w:val="left" w:pos="1080"/>
              </w:tabs>
              <w:snapToGrid w:val="0"/>
              <w:spacing w:line="360" w:lineRule="auto"/>
              <w:ind w:right="360"/>
              <w:jc w:val="center"/>
              <w:rPr>
                <w:b/>
              </w:rPr>
            </w:pPr>
          </w:p>
        </w:tc>
      </w:tr>
      <w:tr w:rsidR="007E2902" w:rsidTr="007E2902">
        <w:trPr>
          <w:trHeight w:val="638"/>
        </w:trPr>
        <w:tc>
          <w:tcPr>
            <w:tcW w:w="124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08"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2880" w:type="dxa"/>
            <w:tcBorders>
              <w:top w:val="single" w:sz="4" w:space="0" w:color="000000"/>
              <w:left w:val="single" w:sz="4" w:space="0" w:color="000000"/>
              <w:bottom w:val="single" w:sz="4" w:space="0" w:color="000000"/>
              <w:right w:val="nil"/>
            </w:tcBorders>
            <w:vAlign w:val="center"/>
          </w:tcPr>
          <w:p w:rsidR="007E2902" w:rsidRDefault="007E2902">
            <w:pPr>
              <w:tabs>
                <w:tab w:val="left" w:pos="1080"/>
              </w:tabs>
              <w:snapToGrid w:val="0"/>
              <w:spacing w:line="360" w:lineRule="auto"/>
              <w:ind w:right="360"/>
              <w:jc w:val="center"/>
              <w:rPr>
                <w:b/>
              </w:rPr>
            </w:pPr>
          </w:p>
        </w:tc>
        <w:tc>
          <w:tcPr>
            <w:tcW w:w="3071" w:type="dxa"/>
            <w:tcBorders>
              <w:top w:val="single" w:sz="4" w:space="0" w:color="000000"/>
              <w:left w:val="single" w:sz="4" w:space="0" w:color="000000"/>
              <w:bottom w:val="single" w:sz="4" w:space="0" w:color="000000"/>
              <w:right w:val="single" w:sz="4" w:space="0" w:color="000000"/>
            </w:tcBorders>
            <w:vAlign w:val="center"/>
          </w:tcPr>
          <w:p w:rsidR="007E2902" w:rsidRDefault="007E2902">
            <w:pPr>
              <w:tabs>
                <w:tab w:val="left" w:pos="1080"/>
              </w:tabs>
              <w:snapToGrid w:val="0"/>
              <w:spacing w:line="360" w:lineRule="auto"/>
              <w:ind w:right="360"/>
              <w:jc w:val="center"/>
              <w:rPr>
                <w:b/>
              </w:rPr>
            </w:pPr>
          </w:p>
        </w:tc>
      </w:tr>
    </w:tbl>
    <w:p w:rsidR="00FB0B27" w:rsidRDefault="00FB0B27" w:rsidP="00FB0B27">
      <w:pPr>
        <w:tabs>
          <w:tab w:val="left" w:pos="1080"/>
        </w:tabs>
        <w:spacing w:line="360" w:lineRule="auto"/>
        <w:ind w:right="360"/>
        <w:jc w:val="both"/>
      </w:pPr>
      <w:r>
        <w:tab/>
      </w:r>
    </w:p>
    <w:p w:rsidR="00C5122C" w:rsidRDefault="00C5122C" w:rsidP="00FB0B27">
      <w:pPr>
        <w:pStyle w:val="Heading3"/>
        <w:jc w:val="center"/>
        <w:rPr>
          <w:b w:val="0"/>
          <w:szCs w:val="24"/>
        </w:rPr>
      </w:pPr>
    </w:p>
    <w:p w:rsidR="00C5122C" w:rsidRDefault="00C5122C" w:rsidP="00FB0B27">
      <w:pPr>
        <w:pStyle w:val="Heading3"/>
        <w:jc w:val="center"/>
        <w:rPr>
          <w:b w:val="0"/>
          <w:szCs w:val="24"/>
        </w:rPr>
      </w:pPr>
    </w:p>
    <w:p w:rsidR="009B282D" w:rsidRDefault="009B282D" w:rsidP="009B282D"/>
    <w:p w:rsidR="009B282D" w:rsidRPr="009B282D" w:rsidRDefault="009B282D" w:rsidP="009B282D"/>
    <w:p w:rsidR="00733C86" w:rsidRDefault="00733C86" w:rsidP="00733C86">
      <w:pPr>
        <w:pStyle w:val="Heading3"/>
        <w:spacing w:line="144" w:lineRule="auto"/>
        <w:jc w:val="center"/>
        <w:rPr>
          <w:b w:val="0"/>
          <w:szCs w:val="24"/>
        </w:rPr>
      </w:pPr>
    </w:p>
    <w:p w:rsidR="007E2902" w:rsidRDefault="007E2902" w:rsidP="00733C86">
      <w:pPr>
        <w:pStyle w:val="Heading3"/>
        <w:spacing w:line="144" w:lineRule="auto"/>
        <w:jc w:val="center"/>
        <w:rPr>
          <w:b w:val="0"/>
          <w:szCs w:val="24"/>
        </w:rPr>
      </w:pPr>
    </w:p>
    <w:p w:rsidR="00733C86" w:rsidRDefault="00FB0B27" w:rsidP="00733C86">
      <w:pPr>
        <w:pStyle w:val="Heading3"/>
        <w:spacing w:line="144" w:lineRule="auto"/>
        <w:jc w:val="center"/>
        <w:rPr>
          <w:b w:val="0"/>
          <w:szCs w:val="24"/>
        </w:rPr>
      </w:pPr>
      <w:r>
        <w:rPr>
          <w:b w:val="0"/>
          <w:szCs w:val="24"/>
        </w:rPr>
        <w:t>Office of the Executive Engineer-</w:t>
      </w:r>
      <w:r w:rsidR="00C5122C">
        <w:rPr>
          <w:b w:val="0"/>
          <w:szCs w:val="24"/>
        </w:rPr>
        <w:t>CD-III,</w:t>
      </w:r>
    </w:p>
    <w:p w:rsidR="00FB0B27" w:rsidRDefault="00C5122C" w:rsidP="00733C86">
      <w:pPr>
        <w:pStyle w:val="Heading3"/>
        <w:spacing w:line="144" w:lineRule="auto"/>
        <w:jc w:val="center"/>
      </w:pPr>
      <w:r>
        <w:rPr>
          <w:b w:val="0"/>
          <w:szCs w:val="24"/>
        </w:rPr>
        <w:t>Rana Pratap Bagh,Delhi-110007</w:t>
      </w:r>
    </w:p>
    <w:p w:rsidR="00FB0B27" w:rsidRDefault="00FB0B27" w:rsidP="00FB0B27">
      <w:pPr>
        <w:jc w:val="center"/>
        <w:rPr>
          <w:b/>
          <w:sz w:val="28"/>
          <w:szCs w:val="28"/>
          <w:u w:val="single"/>
        </w:rPr>
      </w:pPr>
      <w:r>
        <w:rPr>
          <w:b/>
        </w:rPr>
        <w:t xml:space="preserve"> -----------------------------------------------------</w:t>
      </w:r>
    </w:p>
    <w:p w:rsidR="00FB0B27" w:rsidRDefault="00FB0B27" w:rsidP="00FB0B27">
      <w:pPr>
        <w:tabs>
          <w:tab w:val="left" w:pos="720"/>
        </w:tabs>
        <w:spacing w:before="240"/>
        <w:ind w:left="720" w:hanging="720"/>
        <w:jc w:val="center"/>
      </w:pPr>
      <w:r>
        <w:rPr>
          <w:b/>
          <w:sz w:val="28"/>
          <w:szCs w:val="28"/>
          <w:u w:val="single"/>
        </w:rPr>
        <w:t>Part – II (Financial Bid)</w:t>
      </w:r>
    </w:p>
    <w:p w:rsidR="00FB0B27" w:rsidRDefault="00FB0B27" w:rsidP="00FB0B27">
      <w:pPr>
        <w:ind w:left="2160" w:hanging="2160"/>
        <w:jc w:val="both"/>
      </w:pPr>
    </w:p>
    <w:p w:rsidR="00FB0B27" w:rsidRDefault="00FB0B27" w:rsidP="00733C86">
      <w:pPr>
        <w:jc w:val="both"/>
      </w:pPr>
      <w:r>
        <w:t xml:space="preserve">Name of Work: - </w:t>
      </w:r>
      <w:r>
        <w:tab/>
        <w:t>In</w:t>
      </w:r>
      <w:r w:rsidR="00C5122C">
        <w:t xml:space="preserve"> situ Development of JJ Cluster OM Nagar,sangam park,R.P.Bagh,Delhi</w:t>
      </w:r>
    </w:p>
    <w:p w:rsidR="00C5122C" w:rsidRDefault="00FB0B27" w:rsidP="00FB0B27">
      <w:pPr>
        <w:tabs>
          <w:tab w:val="left" w:pos="1980"/>
          <w:tab w:val="left" w:pos="2880"/>
        </w:tabs>
        <w:ind w:left="2880" w:hanging="2880"/>
      </w:pPr>
      <w:r>
        <w:t xml:space="preserve">RFP No. </w:t>
      </w:r>
      <w:r w:rsidR="005D3446">
        <w:tab/>
      </w:r>
      <w:r>
        <w:t xml:space="preserve">: </w:t>
      </w:r>
      <w:r w:rsidR="00C5122C">
        <w:tab/>
        <w:t>01/EECD-III/DUSIB</w:t>
      </w:r>
    </w:p>
    <w:p w:rsidR="00FB0B27" w:rsidRDefault="00FB0B27" w:rsidP="00733C86">
      <w:pPr>
        <w:tabs>
          <w:tab w:val="left" w:pos="1980"/>
          <w:tab w:val="left" w:pos="2880"/>
        </w:tabs>
        <w:ind w:left="2880" w:hanging="2880"/>
      </w:pPr>
      <w:r>
        <w:t>Sub-Head</w:t>
      </w:r>
      <w:r>
        <w:tab/>
        <w:t>:</w:t>
      </w:r>
      <w:r>
        <w:tab/>
        <w:t>Consultancy for preparation of detailed project report for proposed rehabilitation of JJ dwellers in-situ development including optimal utilization of land and funding mechanisms for development.</w:t>
      </w:r>
    </w:p>
    <w:p w:rsidR="00FB0B27" w:rsidRDefault="00FB0B27" w:rsidP="00F67FF8">
      <w:pPr>
        <w:pStyle w:val="Heading3"/>
        <w:ind w:left="2160" w:hanging="2160"/>
        <w:rPr>
          <w:b w:val="0"/>
        </w:rPr>
      </w:pPr>
      <w:r>
        <w:rPr>
          <w:b w:val="0"/>
          <w:szCs w:val="24"/>
        </w:rPr>
        <w:t>Acceptance : -</w:t>
      </w:r>
      <w:r>
        <w:rPr>
          <w:rFonts w:ascii="Times New Roman" w:hAnsi="Times New Roman"/>
          <w:b w:val="0"/>
          <w:sz w:val="24"/>
          <w:szCs w:val="24"/>
        </w:rPr>
        <w:t>I/We certify that I/we have read all the scope of work and all the terms and condition mentioned above in Bid document and I/we agree to accept each of them.</w:t>
      </w:r>
    </w:p>
    <w:p w:rsidR="00FB0B27" w:rsidRDefault="00FB0B27" w:rsidP="00FB0B27">
      <w:pPr>
        <w:jc w:val="right"/>
        <w:rPr>
          <w:b/>
        </w:rPr>
      </w:pPr>
    </w:p>
    <w:p w:rsidR="00FB0B27" w:rsidRDefault="00FB0B27" w:rsidP="00FB0B27">
      <w:pPr>
        <w:jc w:val="right"/>
        <w:rPr>
          <w:b/>
        </w:rPr>
      </w:pPr>
      <w:r>
        <w:rPr>
          <w:b/>
        </w:rPr>
        <w:t xml:space="preserve">Consultants Signature &amp; Address) </w:t>
      </w:r>
    </w:p>
    <w:p w:rsidR="00FB0B27" w:rsidRDefault="00FB0B27" w:rsidP="00FB0B27">
      <w:pPr>
        <w:jc w:val="right"/>
        <w:rPr>
          <w:b/>
        </w:rPr>
      </w:pPr>
      <w:r>
        <w:rPr>
          <w:b/>
        </w:rPr>
        <w:t>With stamp</w:t>
      </w:r>
    </w:p>
    <w:p w:rsidR="00501F45" w:rsidRDefault="00501F45" w:rsidP="00FB0B27">
      <w:pPr>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821"/>
        <w:gridCol w:w="3370"/>
      </w:tblGrid>
      <w:tr w:rsidR="00501F45" w:rsidRPr="00417723" w:rsidTr="00417723">
        <w:tc>
          <w:tcPr>
            <w:tcW w:w="918" w:type="dxa"/>
          </w:tcPr>
          <w:p w:rsidR="00501F45" w:rsidRPr="00417723" w:rsidRDefault="00501F45" w:rsidP="00501F45">
            <w:pPr>
              <w:rPr>
                <w:b/>
              </w:rPr>
            </w:pPr>
            <w:r w:rsidRPr="00417723">
              <w:rPr>
                <w:b/>
              </w:rPr>
              <w:t>S.No.</w:t>
            </w:r>
          </w:p>
        </w:tc>
        <w:tc>
          <w:tcPr>
            <w:tcW w:w="5821" w:type="dxa"/>
          </w:tcPr>
          <w:p w:rsidR="00501F45" w:rsidRPr="00417723" w:rsidRDefault="00501F45" w:rsidP="00501F45">
            <w:pPr>
              <w:rPr>
                <w:b/>
              </w:rPr>
            </w:pPr>
            <w:r w:rsidRPr="00417723">
              <w:rPr>
                <w:b/>
              </w:rPr>
              <w:t>Description of item</w:t>
            </w:r>
          </w:p>
        </w:tc>
        <w:tc>
          <w:tcPr>
            <w:tcW w:w="3370" w:type="dxa"/>
          </w:tcPr>
          <w:p w:rsidR="00501F45" w:rsidRPr="00417723" w:rsidRDefault="00501F45" w:rsidP="00501F45">
            <w:pPr>
              <w:rPr>
                <w:b/>
              </w:rPr>
            </w:pPr>
            <w:r w:rsidRPr="00417723">
              <w:rPr>
                <w:b/>
              </w:rPr>
              <w:t>Quoted Fees in rupees (in figure and in words)</w:t>
            </w:r>
          </w:p>
        </w:tc>
      </w:tr>
      <w:tr w:rsidR="00501F45" w:rsidRPr="00417723" w:rsidTr="00417723">
        <w:tc>
          <w:tcPr>
            <w:tcW w:w="918" w:type="dxa"/>
          </w:tcPr>
          <w:p w:rsidR="00501F45" w:rsidRPr="00417723" w:rsidRDefault="002B7D23" w:rsidP="002B7D23">
            <w:pPr>
              <w:jc w:val="center"/>
              <w:rPr>
                <w:b/>
              </w:rPr>
            </w:pPr>
            <w:r>
              <w:rPr>
                <w:b/>
              </w:rPr>
              <w:t>1.</w:t>
            </w:r>
          </w:p>
        </w:tc>
        <w:tc>
          <w:tcPr>
            <w:tcW w:w="5821" w:type="dxa"/>
          </w:tcPr>
          <w:p w:rsidR="00501F45" w:rsidRPr="00501F45" w:rsidRDefault="00501F45" w:rsidP="00417723">
            <w:pPr>
              <w:jc w:val="both"/>
            </w:pPr>
            <w:r w:rsidRPr="00417723">
              <w:rPr>
                <w:b/>
              </w:rPr>
              <w:t xml:space="preserve">Lump-Sum fee for Consultancy Service for  </w:t>
            </w:r>
            <w:r>
              <w:t>preparation of project reports and providing Consultancy service as per terms of reference for proposed rehabilitation of JJ dwellers in-situ development including commercial utilization of land and funding mechanisms for development.</w:t>
            </w:r>
          </w:p>
        </w:tc>
        <w:tc>
          <w:tcPr>
            <w:tcW w:w="3370" w:type="dxa"/>
          </w:tcPr>
          <w:p w:rsidR="00501F45" w:rsidRPr="00417723" w:rsidRDefault="00501F45" w:rsidP="00501F45">
            <w:pPr>
              <w:rPr>
                <w:b/>
              </w:rPr>
            </w:pPr>
          </w:p>
        </w:tc>
      </w:tr>
    </w:tbl>
    <w:p w:rsidR="00FB0B27" w:rsidRDefault="00FB0B27" w:rsidP="00FB0B27">
      <w:pPr>
        <w:jc w:val="right"/>
        <w:rPr>
          <w:b/>
        </w:rPr>
      </w:pPr>
    </w:p>
    <w:p w:rsidR="0018012F" w:rsidRDefault="00FB0B27" w:rsidP="0018012F">
      <w:pPr>
        <w:ind w:left="1350" w:hanging="1350"/>
      </w:pPr>
      <w:r>
        <w:rPr>
          <w:b/>
        </w:rPr>
        <w:t xml:space="preserve">Note: </w:t>
      </w:r>
      <w:r w:rsidR="00AC4BD3">
        <w:t>-</w:t>
      </w:r>
      <w:r>
        <w:rPr>
          <w:b/>
        </w:rPr>
        <w:t>1</w:t>
      </w:r>
      <w:r>
        <w:t xml:space="preserve">.  </w:t>
      </w:r>
      <w:r w:rsidR="00AC4BD3">
        <w:tab/>
      </w:r>
      <w:r>
        <w:t>All construction work to be done at site as per above and as per the break up of the entire scope of work mentioned here-in-after shall be supervised by the consultant by deploying site staff as per norms.</w:t>
      </w:r>
    </w:p>
    <w:p w:rsidR="00A0190F" w:rsidRDefault="0018012F" w:rsidP="00A0190F">
      <w:pPr>
        <w:ind w:left="1350" w:hanging="1350"/>
      </w:pPr>
      <w:r>
        <w:t xml:space="preserve">           </w:t>
      </w:r>
      <w:r w:rsidRPr="0018012F">
        <w:rPr>
          <w:b/>
        </w:rPr>
        <w:t>2</w:t>
      </w:r>
      <w:r>
        <w:t>.</w:t>
      </w:r>
      <w:r w:rsidR="00FB0B27">
        <w:t xml:space="preserve"> </w:t>
      </w:r>
      <w:r>
        <w:tab/>
        <w:t xml:space="preserve">Approval </w:t>
      </w:r>
      <w:r w:rsidR="00FB0B27">
        <w:t xml:space="preserve">from DUSIB and the statutory authorities shall be obtained by the consultant at the required stage/s of all works. </w:t>
      </w:r>
    </w:p>
    <w:p w:rsidR="00A0190F" w:rsidRDefault="00733C86" w:rsidP="00A0190F">
      <w:pPr>
        <w:ind w:left="1350" w:hanging="630"/>
      </w:pPr>
      <w:r w:rsidRPr="00733C86">
        <w:rPr>
          <w:b/>
        </w:rPr>
        <w:t>3</w:t>
      </w:r>
      <w:r>
        <w:t>.</w:t>
      </w:r>
      <w:r>
        <w:tab/>
      </w:r>
      <w:r w:rsidR="00FB0B27">
        <w:t>I/We agree to keep the offer valid for 90 days from the date of opening of financial bid documents.</w:t>
      </w:r>
    </w:p>
    <w:p w:rsidR="00A0190F" w:rsidRDefault="00733C86" w:rsidP="00A0190F">
      <w:pPr>
        <w:ind w:left="1350" w:hanging="630"/>
      </w:pPr>
      <w:r w:rsidRPr="00733C86">
        <w:rPr>
          <w:b/>
        </w:rPr>
        <w:t>4.</w:t>
      </w:r>
      <w:r>
        <w:rPr>
          <w:b/>
        </w:rPr>
        <w:tab/>
      </w:r>
      <w:r w:rsidR="00FB0B27">
        <w:t>I/We declare that I/We shall treat these documents and other documents connected with the work confidential and shall not communicate the information derived there from to any person other than a person to whom I/We am/are not authorized to communicate.</w:t>
      </w:r>
    </w:p>
    <w:p w:rsidR="00A0190F" w:rsidRDefault="00733C86" w:rsidP="00A0190F">
      <w:pPr>
        <w:ind w:left="1350" w:hanging="630"/>
      </w:pPr>
      <w:r w:rsidRPr="00733C86">
        <w:rPr>
          <w:b/>
        </w:rPr>
        <w:t>5.</w:t>
      </w:r>
      <w:r>
        <w:rPr>
          <w:b/>
        </w:rPr>
        <w:tab/>
      </w:r>
      <w:r w:rsidR="00FB0B27">
        <w:t>I/We confirm that no escalation will be claimed over and above the agreed sum due to any increase in the cost of project due to delay in execution or providing some additional services if required in the aforesaid project.</w:t>
      </w:r>
    </w:p>
    <w:p w:rsidR="00FB0B27" w:rsidRDefault="00A0190F" w:rsidP="00A0190F">
      <w:pPr>
        <w:ind w:left="1350" w:hanging="630"/>
      </w:pPr>
      <w:r w:rsidRPr="00A0190F">
        <w:rPr>
          <w:b/>
        </w:rPr>
        <w:t>6.</w:t>
      </w:r>
      <w:r>
        <w:rPr>
          <w:b/>
        </w:rPr>
        <w:tab/>
      </w:r>
      <w:r w:rsidR="0018012F">
        <w:t xml:space="preserve">The lump sum fee </w:t>
      </w:r>
      <w:r w:rsidR="00FB0B27">
        <w:t xml:space="preserve">quoted above is valid for the allowed </w:t>
      </w:r>
      <w:r w:rsidR="0018012F">
        <w:t xml:space="preserve">maximum </w:t>
      </w:r>
      <w:r w:rsidR="00FB0B27">
        <w:t xml:space="preserve">FAR mentioned in this tender document.  This fee shall be altered proportionately if the FAR area achieved is less than the </w:t>
      </w:r>
      <w:r w:rsidR="00010BB3">
        <w:t xml:space="preserve">maximum </w:t>
      </w:r>
      <w:r w:rsidR="00FB0B27">
        <w:t>permissible. No extra shall be paid for deviation of FAR area on the higher side.</w:t>
      </w:r>
    </w:p>
    <w:p w:rsidR="00FB0B27" w:rsidRDefault="00FB0B27" w:rsidP="00FB0B27">
      <w:pPr>
        <w:jc w:val="right"/>
        <w:rPr>
          <w:b/>
        </w:rPr>
      </w:pPr>
      <w:r>
        <w:rPr>
          <w:b/>
        </w:rPr>
        <w:t xml:space="preserve">(Consultants Signature &amp; Address) </w:t>
      </w:r>
    </w:p>
    <w:p w:rsidR="00FB0B27" w:rsidRDefault="00FB0B27" w:rsidP="00FB0B27">
      <w:pPr>
        <w:jc w:val="right"/>
        <w:rPr>
          <w:b/>
          <w:u w:val="single"/>
        </w:rPr>
      </w:pPr>
      <w:r>
        <w:rPr>
          <w:b/>
        </w:rPr>
        <w:t>With stamp</w:t>
      </w:r>
    </w:p>
    <w:sectPr w:rsidR="00FB0B27" w:rsidSect="00A6192F">
      <w:footerReference w:type="default" r:id="rId10"/>
      <w:pgSz w:w="12240" w:h="15840"/>
      <w:pgMar w:top="720" w:right="1080" w:bottom="990" w:left="1267"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935" w:rsidRDefault="00275935">
      <w:r>
        <w:separator/>
      </w:r>
    </w:p>
  </w:endnote>
  <w:endnote w:type="continuationSeparator" w:id="1">
    <w:p w:rsidR="00275935" w:rsidRDefault="00275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8" w:rsidRDefault="00D0659C">
    <w:pPr>
      <w:pStyle w:val="Footer"/>
      <w:jc w:val="right"/>
    </w:pPr>
    <w:fldSimple w:instr=" PAGE   \* MERGEFORMAT ">
      <w:r w:rsidR="005D6C9A">
        <w:rPr>
          <w:noProof/>
        </w:rPr>
        <w:t>15</w:t>
      </w:r>
    </w:fldSimple>
    <w:r w:rsidR="009E4FE8">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935" w:rsidRDefault="00275935">
      <w:r>
        <w:separator/>
      </w:r>
    </w:p>
  </w:footnote>
  <w:footnote w:type="continuationSeparator" w:id="1">
    <w:p w:rsidR="00275935" w:rsidRDefault="00275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72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00"/>
      <w:numFmt w:val="lowerRoman"/>
      <w:lvlText w:val="%1)"/>
      <w:lvlJc w:val="left"/>
      <w:pPr>
        <w:tabs>
          <w:tab w:val="num" w:pos="2700"/>
        </w:tabs>
        <w:ind w:left="2700" w:hanging="720"/>
      </w:pPr>
    </w:lvl>
  </w:abstractNum>
  <w:abstractNum w:abstractNumId="2">
    <w:nsid w:val="00000003"/>
    <w:multiLevelType w:val="multilevel"/>
    <w:tmpl w:val="52B6A71C"/>
    <w:name w:val="WW8Num4"/>
    <w:lvl w:ilvl="0">
      <w:start w:val="1"/>
      <w:numFmt w:val="decimal"/>
      <w:lvlText w:val="%1.0"/>
      <w:lvlJc w:val="left"/>
      <w:pPr>
        <w:tabs>
          <w:tab w:val="num" w:pos="900"/>
        </w:tabs>
        <w:ind w:left="900" w:hanging="900"/>
      </w:pPr>
    </w:lvl>
    <w:lvl w:ilvl="1">
      <w:start w:val="1"/>
      <w:numFmt w:val="decimal"/>
      <w:lvlText w:val="%1.%2"/>
      <w:lvlJc w:val="left"/>
      <w:pPr>
        <w:tabs>
          <w:tab w:val="num" w:pos="1620"/>
        </w:tabs>
        <w:ind w:left="1620" w:hanging="900"/>
      </w:pPr>
      <w:rPr>
        <w:b w:val="0"/>
      </w:rPr>
    </w:lvl>
    <w:lvl w:ilvl="2">
      <w:start w:val="1"/>
      <w:numFmt w:val="upperLetter"/>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280"/>
        </w:tabs>
        <w:ind w:left="8280" w:hanging="2520"/>
      </w:pPr>
    </w:lvl>
  </w:abstractNum>
  <w:abstractNum w:abstractNumId="3">
    <w:nsid w:val="00000004"/>
    <w:multiLevelType w:val="multilevel"/>
    <w:tmpl w:val="00000004"/>
    <w:name w:val="WW8Num5"/>
    <w:lvl w:ilvl="0">
      <w:start w:val="1"/>
      <w:numFmt w:val="lowerRoman"/>
      <w:lvlText w:val="%1)"/>
      <w:lvlJc w:val="left"/>
      <w:pPr>
        <w:tabs>
          <w:tab w:val="num" w:pos="1800"/>
        </w:tabs>
        <w:ind w:left="1800" w:hanging="1440"/>
      </w:pPr>
    </w:lvl>
    <w:lvl w:ilvl="1">
      <w:start w:val="1"/>
      <w:numFmt w:val="lowerLetter"/>
      <w:lvlText w:val="%2."/>
      <w:lvlJc w:val="left"/>
      <w:pPr>
        <w:tabs>
          <w:tab w:val="num" w:pos="1440"/>
        </w:tabs>
        <w:ind w:left="1440" w:hanging="360"/>
      </w:pPr>
    </w:lvl>
    <w:lvl w:ilvl="2">
      <w:start w:val="1"/>
      <w:numFmt w:val="lowerLetter"/>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6"/>
    <w:lvl w:ilvl="0">
      <w:start w:val="1"/>
      <w:numFmt w:val="lowerRoman"/>
      <w:lvlText w:val="(%1)"/>
      <w:lvlJc w:val="left"/>
      <w:pPr>
        <w:tabs>
          <w:tab w:val="num" w:pos="1440"/>
        </w:tabs>
        <w:ind w:left="1440" w:hanging="108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7"/>
    <w:lvl w:ilvl="0">
      <w:start w:val="1"/>
      <w:numFmt w:val="decimal"/>
      <w:lvlText w:val="%1."/>
      <w:lvlJc w:val="left"/>
      <w:pPr>
        <w:tabs>
          <w:tab w:val="num" w:pos="1800"/>
        </w:tabs>
        <w:ind w:left="1800" w:hanging="1440"/>
      </w:pPr>
    </w:lvl>
  </w:abstractNum>
  <w:abstractNum w:abstractNumId="6">
    <w:nsid w:val="00000007"/>
    <w:multiLevelType w:val="singleLevel"/>
    <w:tmpl w:val="00000007"/>
    <w:name w:val="WW8Num8"/>
    <w:lvl w:ilvl="0">
      <w:start w:val="6"/>
      <w:numFmt w:val="decimal"/>
      <w:lvlText w:val="%1."/>
      <w:lvlJc w:val="left"/>
      <w:pPr>
        <w:tabs>
          <w:tab w:val="num" w:pos="0"/>
        </w:tabs>
        <w:ind w:left="720" w:hanging="360"/>
      </w:pPr>
    </w:lvl>
  </w:abstractNum>
  <w:abstractNum w:abstractNumId="7">
    <w:nsid w:val="00000008"/>
    <w:multiLevelType w:val="singleLevel"/>
    <w:tmpl w:val="00000008"/>
    <w:name w:val="WW8Num9"/>
    <w:lvl w:ilvl="0">
      <w:start w:val="1"/>
      <w:numFmt w:val="decimal"/>
      <w:lvlText w:val="%1."/>
      <w:lvlJc w:val="left"/>
      <w:pPr>
        <w:tabs>
          <w:tab w:val="num" w:pos="1080"/>
        </w:tabs>
        <w:ind w:left="1080" w:hanging="720"/>
      </w:pPr>
      <w:rPr>
        <w:rFonts w:cs="Times New Roman"/>
        <w:b w:val="0"/>
      </w:rPr>
    </w:lvl>
  </w:abstractNum>
  <w:abstractNum w:abstractNumId="8">
    <w:nsid w:val="00000009"/>
    <w:multiLevelType w:val="singleLevel"/>
    <w:tmpl w:val="00000009"/>
    <w:name w:val="WW8Num10"/>
    <w:lvl w:ilvl="0">
      <w:start w:val="1"/>
      <w:numFmt w:val="lowerRoman"/>
      <w:lvlText w:val="(%1)"/>
      <w:lvlJc w:val="left"/>
      <w:pPr>
        <w:tabs>
          <w:tab w:val="num" w:pos="0"/>
        </w:tabs>
        <w:ind w:left="1080" w:hanging="720"/>
      </w:pPr>
    </w:lvl>
  </w:abstractNum>
  <w:abstractNum w:abstractNumId="9">
    <w:nsid w:val="0000000A"/>
    <w:multiLevelType w:val="multilevel"/>
    <w:tmpl w:val="0000000A"/>
    <w:name w:val="WW8Num11"/>
    <w:lvl w:ilvl="0">
      <w:start w:val="1"/>
      <w:numFmt w:val="lowerLetter"/>
      <w:lvlText w:val="(%1)"/>
      <w:lvlJc w:val="left"/>
      <w:pPr>
        <w:tabs>
          <w:tab w:val="num" w:pos="1800"/>
        </w:tabs>
        <w:ind w:left="1800" w:hanging="1440"/>
      </w:p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2"/>
    <w:lvl w:ilvl="0">
      <w:start w:val="1"/>
      <w:numFmt w:val="decimal"/>
      <w:lvlText w:val="%1."/>
      <w:lvlJc w:val="left"/>
      <w:pPr>
        <w:tabs>
          <w:tab w:val="num" w:pos="630"/>
        </w:tabs>
        <w:ind w:left="630" w:hanging="360"/>
      </w:pPr>
    </w:lvl>
  </w:abstractNum>
  <w:abstractNum w:abstractNumId="11">
    <w:nsid w:val="0000000C"/>
    <w:multiLevelType w:val="multilevel"/>
    <w:tmpl w:val="0000000C"/>
    <w:name w:val="WW8Num13"/>
    <w:lvl w:ilvl="0">
      <w:start w:val="1"/>
      <w:numFmt w:val="lowerRoman"/>
      <w:lvlText w:val="%1)"/>
      <w:lvlJc w:val="left"/>
      <w:pPr>
        <w:tabs>
          <w:tab w:val="num" w:pos="1260"/>
        </w:tabs>
        <w:ind w:left="1260" w:hanging="900"/>
      </w:pPr>
    </w:lvl>
    <w:lvl w:ilvl="1">
      <w:start w:val="1"/>
      <w:numFmt w:val="lowerRoman"/>
      <w:lvlText w:val="%2)"/>
      <w:lvlJc w:val="left"/>
      <w:pPr>
        <w:tabs>
          <w:tab w:val="num" w:pos="1800"/>
        </w:tabs>
        <w:ind w:left="1800" w:hanging="720"/>
      </w:p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5"/>
    <w:lvl w:ilvl="0">
      <w:start w:val="1"/>
      <w:numFmt w:val="lowerRoman"/>
      <w:lvlText w:val="(%1)"/>
      <w:lvlJc w:val="left"/>
      <w:pPr>
        <w:tabs>
          <w:tab w:val="num" w:pos="2160"/>
        </w:tabs>
        <w:ind w:left="2160" w:hanging="720"/>
      </w:pPr>
      <w:rPr>
        <w:rFonts w:cs="Times New Roman"/>
        <w:b w:val="0"/>
      </w:rPr>
    </w:lvl>
    <w:lvl w:ilvl="1">
      <w:start w:val="2"/>
      <w:numFmt w:val="lowerRoman"/>
      <w:lvlText w:val="%2)"/>
      <w:lvlJc w:val="left"/>
      <w:pPr>
        <w:tabs>
          <w:tab w:val="num" w:pos="2520"/>
        </w:tabs>
        <w:ind w:left="2520" w:hanging="72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0000000F"/>
    <w:multiLevelType w:val="multilevel"/>
    <w:tmpl w:val="0000000F"/>
    <w:name w:val="WW8Num16"/>
    <w:lvl w:ilvl="0">
      <w:start w:val="1"/>
      <w:numFmt w:val="lowerLetter"/>
      <w:lvlText w:val="%1)"/>
      <w:lvlJc w:val="left"/>
      <w:pPr>
        <w:tabs>
          <w:tab w:val="num" w:pos="790"/>
        </w:tabs>
        <w:ind w:left="790" w:hanging="360"/>
      </w:pPr>
    </w:lvl>
    <w:lvl w:ilvl="1">
      <w:start w:val="1"/>
      <w:numFmt w:val="lowerLetter"/>
      <w:lvlText w:val="(%2)"/>
      <w:lvlJc w:val="left"/>
      <w:pPr>
        <w:tabs>
          <w:tab w:val="num" w:pos="1150"/>
        </w:tabs>
        <w:ind w:left="1150" w:hanging="360"/>
      </w:pPr>
    </w:lvl>
    <w:lvl w:ilvl="2">
      <w:start w:val="1"/>
      <w:numFmt w:val="decimal"/>
      <w:lvlText w:val="%3."/>
      <w:lvlJc w:val="left"/>
      <w:pPr>
        <w:tabs>
          <w:tab w:val="num" w:pos="1510"/>
        </w:tabs>
        <w:ind w:left="1510" w:hanging="360"/>
      </w:pPr>
    </w:lvl>
    <w:lvl w:ilvl="3">
      <w:start w:val="1"/>
      <w:numFmt w:val="decimal"/>
      <w:lvlText w:val="%4."/>
      <w:lvlJc w:val="left"/>
      <w:pPr>
        <w:tabs>
          <w:tab w:val="num" w:pos="1870"/>
        </w:tabs>
        <w:ind w:left="1870" w:hanging="360"/>
      </w:pPr>
    </w:lvl>
    <w:lvl w:ilvl="4">
      <w:start w:val="1"/>
      <w:numFmt w:val="decimal"/>
      <w:lvlText w:val="%5."/>
      <w:lvlJc w:val="left"/>
      <w:pPr>
        <w:tabs>
          <w:tab w:val="num" w:pos="2230"/>
        </w:tabs>
        <w:ind w:left="2230" w:hanging="360"/>
      </w:pPr>
    </w:lvl>
    <w:lvl w:ilvl="5">
      <w:start w:val="1"/>
      <w:numFmt w:val="decimal"/>
      <w:lvlText w:val="%6."/>
      <w:lvlJc w:val="left"/>
      <w:pPr>
        <w:tabs>
          <w:tab w:val="num" w:pos="2590"/>
        </w:tabs>
        <w:ind w:left="2590" w:hanging="360"/>
      </w:pPr>
    </w:lvl>
    <w:lvl w:ilvl="6">
      <w:start w:val="1"/>
      <w:numFmt w:val="decimal"/>
      <w:lvlText w:val="%7."/>
      <w:lvlJc w:val="left"/>
      <w:pPr>
        <w:tabs>
          <w:tab w:val="num" w:pos="2950"/>
        </w:tabs>
        <w:ind w:left="2950" w:hanging="360"/>
      </w:pPr>
    </w:lvl>
    <w:lvl w:ilvl="7">
      <w:start w:val="1"/>
      <w:numFmt w:val="decimal"/>
      <w:lvlText w:val="%8."/>
      <w:lvlJc w:val="left"/>
      <w:pPr>
        <w:tabs>
          <w:tab w:val="num" w:pos="3310"/>
        </w:tabs>
        <w:ind w:left="3310" w:hanging="360"/>
      </w:pPr>
    </w:lvl>
    <w:lvl w:ilvl="8">
      <w:start w:val="1"/>
      <w:numFmt w:val="decimal"/>
      <w:lvlText w:val="%9."/>
      <w:lvlJc w:val="left"/>
      <w:pPr>
        <w:tabs>
          <w:tab w:val="num" w:pos="3670"/>
        </w:tabs>
        <w:ind w:left="367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Times New Roman"/>
        <w:b/>
        <w:color w:val="auto"/>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Times New Roman"/>
        <w:b/>
        <w:color w:val="auto"/>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Times New Roman"/>
        <w:b/>
        <w:color w:val="auto"/>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8">
    <w:nsid w:val="00000013"/>
    <w:multiLevelType w:val="multilevel"/>
    <w:tmpl w:val="00000013"/>
    <w:name w:val="WW8Num20"/>
    <w:lvl w:ilvl="0">
      <w:start w:val="1"/>
      <w:numFmt w:val="lowerLetter"/>
      <w:lvlText w:val="%1)"/>
      <w:lvlJc w:val="left"/>
      <w:pPr>
        <w:tabs>
          <w:tab w:val="num" w:pos="1440"/>
        </w:tabs>
        <w:ind w:left="1440" w:hanging="720"/>
      </w:pPr>
      <w:rPr>
        <w:rFonts w:cs="Times New Roman"/>
      </w:rPr>
    </w:lvl>
    <w:lvl w:ilvl="1">
      <w:start w:val="2"/>
      <w:numFmt w:val="decimal"/>
      <w:lvlText w:val="%2."/>
      <w:lvlJc w:val="left"/>
      <w:pPr>
        <w:tabs>
          <w:tab w:val="num" w:pos="1800"/>
        </w:tabs>
        <w:ind w:left="1800" w:hanging="360"/>
      </w:pPr>
      <w:rPr>
        <w:b/>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13414F31"/>
    <w:multiLevelType w:val="hybridMultilevel"/>
    <w:tmpl w:val="A7EED79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563C1C"/>
    <w:multiLevelType w:val="hybridMultilevel"/>
    <w:tmpl w:val="7C5EC05E"/>
    <w:lvl w:ilvl="0" w:tplc="FC2A6CEE">
      <w:start w:val="6"/>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94A18AE"/>
    <w:multiLevelType w:val="hybridMultilevel"/>
    <w:tmpl w:val="E95ADE80"/>
    <w:lvl w:ilvl="0" w:tplc="2AF0A922">
      <w:start w:val="6"/>
      <w:numFmt w:val="lowerRoman"/>
      <w:lvlText w:val="%1)"/>
      <w:lvlJc w:val="left"/>
      <w:pPr>
        <w:tabs>
          <w:tab w:val="num" w:pos="1740"/>
        </w:tabs>
        <w:ind w:left="1740" w:hanging="72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nsid w:val="4C9F3D35"/>
    <w:multiLevelType w:val="multilevel"/>
    <w:tmpl w:val="ADF64ED4"/>
    <w:lvl w:ilvl="0">
      <w:start w:val="8"/>
      <w:numFmt w:val="decimal"/>
      <w:lvlText w:val="%1"/>
      <w:lvlJc w:val="left"/>
      <w:pPr>
        <w:tabs>
          <w:tab w:val="num" w:pos="360"/>
        </w:tabs>
        <w:ind w:left="36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3">
    <w:nsid w:val="4FB92D16"/>
    <w:multiLevelType w:val="hybridMultilevel"/>
    <w:tmpl w:val="859A00EE"/>
    <w:lvl w:ilvl="0" w:tplc="04090001">
      <w:start w:val="4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4B5C"/>
    <w:multiLevelType w:val="hybridMultilevel"/>
    <w:tmpl w:val="C59EF334"/>
    <w:lvl w:ilvl="0" w:tplc="4AD2DDC8">
      <w:start w:val="4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8674DC"/>
    <w:multiLevelType w:val="hybridMultilevel"/>
    <w:tmpl w:val="836C4070"/>
    <w:lvl w:ilvl="0" w:tplc="0409000F">
      <w:start w:val="1"/>
      <w:numFmt w:val="decimal"/>
      <w:lvlText w:val="%1."/>
      <w:lvlJc w:val="left"/>
      <w:pPr>
        <w:tabs>
          <w:tab w:val="num" w:pos="5325"/>
        </w:tabs>
        <w:ind w:left="5325" w:hanging="360"/>
      </w:pPr>
    </w:lvl>
    <w:lvl w:ilvl="1" w:tplc="04090019" w:tentative="1">
      <w:start w:val="1"/>
      <w:numFmt w:val="lowerLetter"/>
      <w:lvlText w:val="%2."/>
      <w:lvlJc w:val="left"/>
      <w:pPr>
        <w:tabs>
          <w:tab w:val="num" w:pos="6045"/>
        </w:tabs>
        <w:ind w:left="6045" w:hanging="360"/>
      </w:pPr>
    </w:lvl>
    <w:lvl w:ilvl="2" w:tplc="0409001B" w:tentative="1">
      <w:start w:val="1"/>
      <w:numFmt w:val="lowerRoman"/>
      <w:lvlText w:val="%3."/>
      <w:lvlJc w:val="right"/>
      <w:pPr>
        <w:tabs>
          <w:tab w:val="num" w:pos="6765"/>
        </w:tabs>
        <w:ind w:left="6765" w:hanging="180"/>
      </w:pPr>
    </w:lvl>
    <w:lvl w:ilvl="3" w:tplc="0409000F" w:tentative="1">
      <w:start w:val="1"/>
      <w:numFmt w:val="decimal"/>
      <w:lvlText w:val="%4."/>
      <w:lvlJc w:val="left"/>
      <w:pPr>
        <w:tabs>
          <w:tab w:val="num" w:pos="7485"/>
        </w:tabs>
        <w:ind w:left="7485" w:hanging="360"/>
      </w:pPr>
    </w:lvl>
    <w:lvl w:ilvl="4" w:tplc="04090019" w:tentative="1">
      <w:start w:val="1"/>
      <w:numFmt w:val="lowerLetter"/>
      <w:lvlText w:val="%5."/>
      <w:lvlJc w:val="left"/>
      <w:pPr>
        <w:tabs>
          <w:tab w:val="num" w:pos="8205"/>
        </w:tabs>
        <w:ind w:left="8205" w:hanging="360"/>
      </w:pPr>
    </w:lvl>
    <w:lvl w:ilvl="5" w:tplc="0409001B" w:tentative="1">
      <w:start w:val="1"/>
      <w:numFmt w:val="lowerRoman"/>
      <w:lvlText w:val="%6."/>
      <w:lvlJc w:val="right"/>
      <w:pPr>
        <w:tabs>
          <w:tab w:val="num" w:pos="8925"/>
        </w:tabs>
        <w:ind w:left="8925" w:hanging="180"/>
      </w:pPr>
    </w:lvl>
    <w:lvl w:ilvl="6" w:tplc="0409000F" w:tentative="1">
      <w:start w:val="1"/>
      <w:numFmt w:val="decimal"/>
      <w:lvlText w:val="%7."/>
      <w:lvlJc w:val="left"/>
      <w:pPr>
        <w:tabs>
          <w:tab w:val="num" w:pos="9645"/>
        </w:tabs>
        <w:ind w:left="9645" w:hanging="360"/>
      </w:pPr>
    </w:lvl>
    <w:lvl w:ilvl="7" w:tplc="04090019" w:tentative="1">
      <w:start w:val="1"/>
      <w:numFmt w:val="lowerLetter"/>
      <w:lvlText w:val="%8."/>
      <w:lvlJc w:val="left"/>
      <w:pPr>
        <w:tabs>
          <w:tab w:val="num" w:pos="10365"/>
        </w:tabs>
        <w:ind w:left="10365" w:hanging="360"/>
      </w:pPr>
    </w:lvl>
    <w:lvl w:ilvl="8" w:tplc="0409001B" w:tentative="1">
      <w:start w:val="1"/>
      <w:numFmt w:val="lowerRoman"/>
      <w:lvlText w:val="%9."/>
      <w:lvlJc w:val="right"/>
      <w:pPr>
        <w:tabs>
          <w:tab w:val="num" w:pos="11085"/>
        </w:tabs>
        <w:ind w:left="11085" w:hanging="180"/>
      </w:pPr>
    </w:lvl>
  </w:abstractNum>
  <w:abstractNum w:abstractNumId="26">
    <w:nsid w:val="7E316042"/>
    <w:multiLevelType w:val="hybridMultilevel"/>
    <w:tmpl w:val="E44CCA9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6"/>
  </w:num>
  <w:num w:numId="22">
    <w:abstractNumId w:val="25"/>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1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00"/>
    </w:lvlOverride>
  </w:num>
  <w:num w:numId="43">
    <w:abstractNumId w:val="7"/>
    <w:lvlOverride w:ilvl="0">
      <w:startOverride w:val="1"/>
    </w:lvlOverride>
  </w:num>
  <w:num w:numId="44">
    <w:abstractNumId w:val="5"/>
    <w:lvlOverride w:ilvl="0">
      <w:startOverride w:val="1"/>
    </w:lvlOverride>
  </w:num>
  <w:num w:numId="45">
    <w:abstractNumId w:val="2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rsids>
    <w:rsidRoot w:val="00814D38"/>
    <w:rsid w:val="00010BB3"/>
    <w:rsid w:val="000261FA"/>
    <w:rsid w:val="00033A30"/>
    <w:rsid w:val="000672C8"/>
    <w:rsid w:val="00085E66"/>
    <w:rsid w:val="000C1B47"/>
    <w:rsid w:val="00150D1A"/>
    <w:rsid w:val="00172BB9"/>
    <w:rsid w:val="0018012F"/>
    <w:rsid w:val="001D6BB1"/>
    <w:rsid w:val="00205D41"/>
    <w:rsid w:val="00275935"/>
    <w:rsid w:val="00293197"/>
    <w:rsid w:val="002B2C24"/>
    <w:rsid w:val="002B7D23"/>
    <w:rsid w:val="002D7485"/>
    <w:rsid w:val="002F2A87"/>
    <w:rsid w:val="002F72F4"/>
    <w:rsid w:val="00315D8B"/>
    <w:rsid w:val="00340887"/>
    <w:rsid w:val="003B4FC1"/>
    <w:rsid w:val="003E2ED0"/>
    <w:rsid w:val="003E49B0"/>
    <w:rsid w:val="00417723"/>
    <w:rsid w:val="004312E1"/>
    <w:rsid w:val="00431477"/>
    <w:rsid w:val="00495667"/>
    <w:rsid w:val="004B2639"/>
    <w:rsid w:val="004D0861"/>
    <w:rsid w:val="00501F45"/>
    <w:rsid w:val="005107D5"/>
    <w:rsid w:val="00533585"/>
    <w:rsid w:val="00540D07"/>
    <w:rsid w:val="00552016"/>
    <w:rsid w:val="005653E8"/>
    <w:rsid w:val="00597210"/>
    <w:rsid w:val="005C6889"/>
    <w:rsid w:val="005D3446"/>
    <w:rsid w:val="005D6C9A"/>
    <w:rsid w:val="005E0FD2"/>
    <w:rsid w:val="006226E6"/>
    <w:rsid w:val="00666AA6"/>
    <w:rsid w:val="00687FAE"/>
    <w:rsid w:val="006953E6"/>
    <w:rsid w:val="006B0237"/>
    <w:rsid w:val="006E63BF"/>
    <w:rsid w:val="006E7716"/>
    <w:rsid w:val="00705FC5"/>
    <w:rsid w:val="00733C86"/>
    <w:rsid w:val="00793B83"/>
    <w:rsid w:val="007D108D"/>
    <w:rsid w:val="007D207D"/>
    <w:rsid w:val="007E2902"/>
    <w:rsid w:val="00814D38"/>
    <w:rsid w:val="00816948"/>
    <w:rsid w:val="008C643D"/>
    <w:rsid w:val="00926D58"/>
    <w:rsid w:val="0098787F"/>
    <w:rsid w:val="009B282D"/>
    <w:rsid w:val="009E4FE8"/>
    <w:rsid w:val="00A0190F"/>
    <w:rsid w:val="00A47E0A"/>
    <w:rsid w:val="00A50B4B"/>
    <w:rsid w:val="00A6192F"/>
    <w:rsid w:val="00A85066"/>
    <w:rsid w:val="00AC4BD3"/>
    <w:rsid w:val="00B224FB"/>
    <w:rsid w:val="00BC2364"/>
    <w:rsid w:val="00BE1BD5"/>
    <w:rsid w:val="00BE5DC5"/>
    <w:rsid w:val="00C15325"/>
    <w:rsid w:val="00C25B26"/>
    <w:rsid w:val="00C5122C"/>
    <w:rsid w:val="00C64390"/>
    <w:rsid w:val="00CC126D"/>
    <w:rsid w:val="00D0659C"/>
    <w:rsid w:val="00D27112"/>
    <w:rsid w:val="00D36442"/>
    <w:rsid w:val="00D457D0"/>
    <w:rsid w:val="00D771C9"/>
    <w:rsid w:val="00D903E2"/>
    <w:rsid w:val="00DF265E"/>
    <w:rsid w:val="00E05177"/>
    <w:rsid w:val="00E77855"/>
    <w:rsid w:val="00E86213"/>
    <w:rsid w:val="00ED4D61"/>
    <w:rsid w:val="00F41866"/>
    <w:rsid w:val="00F67FF8"/>
    <w:rsid w:val="00F83EC0"/>
    <w:rsid w:val="00F851A2"/>
    <w:rsid w:val="00F8580E"/>
    <w:rsid w:val="00F9339D"/>
    <w:rsid w:val="00F9540E"/>
    <w:rsid w:val="00FA4E4D"/>
    <w:rsid w:val="00FB0B27"/>
    <w:rsid w:val="00FB552A"/>
    <w:rsid w:val="00FC27C6"/>
    <w:rsid w:val="00FF6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2"/>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D38"/>
    <w:pPr>
      <w:suppressAutoHyphens/>
    </w:pPr>
    <w:rPr>
      <w:sz w:val="24"/>
      <w:szCs w:val="24"/>
      <w:lang w:eastAsia="zh-CN"/>
    </w:rPr>
  </w:style>
  <w:style w:type="paragraph" w:styleId="Heading1">
    <w:name w:val="heading 1"/>
    <w:basedOn w:val="Normal"/>
    <w:next w:val="Normal"/>
    <w:qFormat/>
    <w:rsid w:val="00814D38"/>
    <w:pPr>
      <w:keepNext/>
      <w:tabs>
        <w:tab w:val="num" w:pos="1080"/>
      </w:tabs>
      <w:spacing w:before="240" w:after="60"/>
      <w:ind w:left="1080" w:hanging="720"/>
      <w:outlineLvl w:val="0"/>
    </w:pPr>
    <w:rPr>
      <w:rFonts w:ascii="Arial" w:eastAsia="MS Mincho" w:hAnsi="Arial" w:cs="Arial"/>
      <w:b/>
      <w:bCs/>
      <w:kern w:val="1"/>
      <w:sz w:val="32"/>
      <w:szCs w:val="32"/>
      <w:lang w:eastAsia="ja-JP"/>
    </w:rPr>
  </w:style>
  <w:style w:type="paragraph" w:styleId="Heading2">
    <w:name w:val="heading 2"/>
    <w:basedOn w:val="Heading"/>
    <w:next w:val="BodyText"/>
    <w:qFormat/>
    <w:rsid w:val="00814D38"/>
    <w:pPr>
      <w:tabs>
        <w:tab w:val="num" w:pos="1080"/>
      </w:tabs>
      <w:ind w:left="1080" w:hanging="360"/>
      <w:outlineLvl w:val="1"/>
    </w:pPr>
    <w:rPr>
      <w:b/>
      <w:bCs/>
      <w:i/>
      <w:iCs/>
    </w:rPr>
  </w:style>
  <w:style w:type="paragraph" w:styleId="Heading3">
    <w:name w:val="heading 3"/>
    <w:basedOn w:val="Normal"/>
    <w:next w:val="Normal"/>
    <w:qFormat/>
    <w:rsid w:val="00814D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814D38"/>
    <w:rPr>
      <w:rFonts w:cs="Times New Roman"/>
      <w:b w:val="0"/>
    </w:rPr>
  </w:style>
  <w:style w:type="character" w:customStyle="1" w:styleId="WW8Num15z0">
    <w:name w:val="WW8Num15z0"/>
    <w:rsid w:val="00814D38"/>
    <w:rPr>
      <w:rFonts w:cs="Times New Roman"/>
      <w:b w:val="0"/>
    </w:rPr>
  </w:style>
  <w:style w:type="character" w:customStyle="1" w:styleId="WW8Num17z0">
    <w:name w:val="WW8Num17z0"/>
    <w:rsid w:val="00814D38"/>
    <w:rPr>
      <w:rFonts w:cs="Times New Roman"/>
      <w:b w:val="0"/>
    </w:rPr>
  </w:style>
  <w:style w:type="character" w:customStyle="1" w:styleId="WW8Num17z1">
    <w:name w:val="WW8Num17z1"/>
    <w:rsid w:val="00814D38"/>
    <w:rPr>
      <w:rFonts w:ascii="OpenSymbol" w:hAnsi="OpenSymbol" w:cs="OpenSymbol"/>
    </w:rPr>
  </w:style>
  <w:style w:type="character" w:customStyle="1" w:styleId="WW8Num18z0">
    <w:name w:val="WW8Num18z0"/>
    <w:rsid w:val="00814D38"/>
    <w:rPr>
      <w:rFonts w:ascii="Times New Roman" w:eastAsia="Times New Roman" w:hAnsi="Times New Roman" w:cs="Times New Roman"/>
    </w:rPr>
  </w:style>
  <w:style w:type="character" w:customStyle="1" w:styleId="WW8Num18z1">
    <w:name w:val="WW8Num18z1"/>
    <w:rsid w:val="00814D38"/>
    <w:rPr>
      <w:rFonts w:cs="Times New Roman"/>
    </w:rPr>
  </w:style>
  <w:style w:type="character" w:customStyle="1" w:styleId="WW8Num19z0">
    <w:name w:val="WW8Num19z0"/>
    <w:rsid w:val="00814D38"/>
    <w:rPr>
      <w:rFonts w:cs="Times New Roman"/>
      <w:b/>
      <w:color w:val="auto"/>
    </w:rPr>
  </w:style>
  <w:style w:type="character" w:customStyle="1" w:styleId="WW8Num19z1">
    <w:name w:val="WW8Num19z1"/>
    <w:rsid w:val="00814D38"/>
    <w:rPr>
      <w:rFonts w:ascii="Symbol" w:hAnsi="Symbol" w:cs="Symbol"/>
    </w:rPr>
  </w:style>
  <w:style w:type="character" w:customStyle="1" w:styleId="WW8Num20z0">
    <w:name w:val="WW8Num20z0"/>
    <w:rsid w:val="00814D38"/>
    <w:rPr>
      <w:rFonts w:cs="Times New Roman"/>
    </w:rPr>
  </w:style>
  <w:style w:type="character" w:customStyle="1" w:styleId="WW8Num20z1">
    <w:name w:val="WW8Num20z1"/>
    <w:rsid w:val="00814D38"/>
    <w:rPr>
      <w:b/>
    </w:rPr>
  </w:style>
  <w:style w:type="character" w:customStyle="1" w:styleId="Absatz-Standardschriftart">
    <w:name w:val="Absatz-Standardschriftart"/>
    <w:rsid w:val="00814D38"/>
  </w:style>
  <w:style w:type="character" w:customStyle="1" w:styleId="WW-Absatz-Standardschriftart">
    <w:name w:val="WW-Absatz-Standardschriftart"/>
    <w:rsid w:val="00814D38"/>
  </w:style>
  <w:style w:type="character" w:customStyle="1" w:styleId="WW-Absatz-Standardschriftart1">
    <w:name w:val="WW-Absatz-Standardschriftart1"/>
    <w:rsid w:val="00814D38"/>
  </w:style>
  <w:style w:type="character" w:customStyle="1" w:styleId="WW-Absatz-Standardschriftart11">
    <w:name w:val="WW-Absatz-Standardschriftart11"/>
    <w:rsid w:val="00814D38"/>
  </w:style>
  <w:style w:type="character" w:customStyle="1" w:styleId="WW8Num10z0">
    <w:name w:val="WW8Num10z0"/>
    <w:rsid w:val="00814D38"/>
    <w:rPr>
      <w:rFonts w:cs="Times New Roman"/>
      <w:b w:val="0"/>
    </w:rPr>
  </w:style>
  <w:style w:type="character" w:customStyle="1" w:styleId="WW-Absatz-Standardschriftart111">
    <w:name w:val="WW-Absatz-Standardschriftart111"/>
    <w:rsid w:val="00814D38"/>
  </w:style>
  <w:style w:type="character" w:customStyle="1" w:styleId="WW-Absatz-Standardschriftart1111">
    <w:name w:val="WW-Absatz-Standardschriftart1111"/>
    <w:rsid w:val="00814D38"/>
  </w:style>
  <w:style w:type="character" w:customStyle="1" w:styleId="WW-Absatz-Standardschriftart11111">
    <w:name w:val="WW-Absatz-Standardschriftart11111"/>
    <w:rsid w:val="00814D38"/>
  </w:style>
  <w:style w:type="character" w:customStyle="1" w:styleId="WW8Num19z2">
    <w:name w:val="WW8Num19z2"/>
    <w:rsid w:val="00814D38"/>
    <w:rPr>
      <w:rFonts w:cs="Times New Roman"/>
    </w:rPr>
  </w:style>
  <w:style w:type="character" w:customStyle="1" w:styleId="WW-DefaultParagraphFont">
    <w:name w:val="WW-Default Paragraph Font"/>
    <w:rsid w:val="00814D38"/>
  </w:style>
  <w:style w:type="character" w:styleId="Hyperlink">
    <w:name w:val="Hyperlink"/>
    <w:basedOn w:val="WW-DefaultParagraphFont"/>
    <w:rsid w:val="00814D38"/>
    <w:rPr>
      <w:color w:val="0000FF"/>
      <w:u w:val="single"/>
    </w:rPr>
  </w:style>
  <w:style w:type="character" w:customStyle="1" w:styleId="BalloonTextChar">
    <w:name w:val="Balloon Text Char"/>
    <w:basedOn w:val="WW-DefaultParagraphFont"/>
    <w:rsid w:val="00814D38"/>
    <w:rPr>
      <w:rFonts w:ascii="Tahoma" w:hAnsi="Tahoma" w:cs="Tahoma"/>
      <w:sz w:val="16"/>
      <w:szCs w:val="16"/>
      <w:lang w:val="en-US"/>
    </w:rPr>
  </w:style>
  <w:style w:type="character" w:customStyle="1" w:styleId="HeaderChar">
    <w:name w:val="Header Char"/>
    <w:basedOn w:val="WW-DefaultParagraphFont"/>
    <w:rsid w:val="00814D38"/>
    <w:rPr>
      <w:sz w:val="24"/>
      <w:szCs w:val="24"/>
      <w:lang w:val="en-US"/>
    </w:rPr>
  </w:style>
  <w:style w:type="character" w:customStyle="1" w:styleId="HeaderChar1">
    <w:name w:val="Header Char1"/>
    <w:basedOn w:val="WW-DefaultParagraphFont"/>
    <w:rsid w:val="00814D38"/>
    <w:rPr>
      <w:sz w:val="24"/>
      <w:lang w:val="en-US"/>
    </w:rPr>
  </w:style>
  <w:style w:type="character" w:customStyle="1" w:styleId="Heading1Char">
    <w:name w:val="Heading 1 Char"/>
    <w:basedOn w:val="WW-DefaultParagraphFont"/>
    <w:rsid w:val="00814D38"/>
    <w:rPr>
      <w:rFonts w:ascii="Arial" w:eastAsia="MS Mincho" w:hAnsi="Arial" w:cs="Arial"/>
      <w:b/>
      <w:bCs/>
      <w:kern w:val="1"/>
      <w:sz w:val="32"/>
      <w:szCs w:val="32"/>
      <w:lang w:val="en-US" w:eastAsia="ja-JP"/>
    </w:rPr>
  </w:style>
  <w:style w:type="character" w:customStyle="1" w:styleId="Heading3Char">
    <w:name w:val="Heading 3 Char"/>
    <w:basedOn w:val="WW-DefaultParagraphFont"/>
    <w:rsid w:val="00814D38"/>
    <w:rPr>
      <w:rFonts w:ascii="Cambria" w:eastAsia="Times New Roman" w:hAnsi="Cambria" w:cs="Times New Roman"/>
      <w:b/>
      <w:bCs/>
      <w:sz w:val="26"/>
      <w:szCs w:val="26"/>
      <w:lang w:val="en-US"/>
    </w:rPr>
  </w:style>
  <w:style w:type="character" w:customStyle="1" w:styleId="WW8Num26z0">
    <w:name w:val="WW8Num26z0"/>
    <w:rsid w:val="00814D38"/>
    <w:rPr>
      <w:rFonts w:cs="Times New Roman"/>
    </w:rPr>
  </w:style>
  <w:style w:type="character" w:customStyle="1" w:styleId="NumberingSymbols">
    <w:name w:val="Numbering Symbols"/>
    <w:rsid w:val="00814D38"/>
  </w:style>
  <w:style w:type="character" w:customStyle="1" w:styleId="Bullets">
    <w:name w:val="Bullets"/>
    <w:rsid w:val="00814D38"/>
    <w:rPr>
      <w:rFonts w:ascii="OpenSymbol" w:eastAsia="OpenSymbol" w:hAnsi="OpenSymbol" w:cs="OpenSymbol"/>
    </w:rPr>
  </w:style>
  <w:style w:type="paragraph" w:customStyle="1" w:styleId="Heading">
    <w:name w:val="Heading"/>
    <w:basedOn w:val="Normal"/>
    <w:next w:val="BodyText"/>
    <w:rsid w:val="00814D38"/>
    <w:pPr>
      <w:keepNext/>
      <w:spacing w:before="240" w:after="120"/>
    </w:pPr>
    <w:rPr>
      <w:rFonts w:ascii="Arial" w:eastAsia="Droid Sans Fallback" w:hAnsi="Arial" w:cs="Lohit Hindi"/>
      <w:sz w:val="28"/>
      <w:szCs w:val="28"/>
    </w:rPr>
  </w:style>
  <w:style w:type="paragraph" w:styleId="BodyText">
    <w:name w:val="Body Text"/>
    <w:basedOn w:val="Normal"/>
    <w:rsid w:val="00814D38"/>
    <w:pPr>
      <w:spacing w:after="120"/>
    </w:pPr>
  </w:style>
  <w:style w:type="paragraph" w:styleId="List">
    <w:name w:val="List"/>
    <w:basedOn w:val="BodyText"/>
    <w:rsid w:val="00814D38"/>
    <w:rPr>
      <w:rFonts w:cs="Lohit Hindi"/>
    </w:rPr>
  </w:style>
  <w:style w:type="paragraph" w:styleId="Caption">
    <w:name w:val="caption"/>
    <w:basedOn w:val="Normal"/>
    <w:qFormat/>
    <w:rsid w:val="00814D38"/>
    <w:pPr>
      <w:suppressLineNumbers/>
      <w:spacing w:before="120" w:after="120"/>
    </w:pPr>
    <w:rPr>
      <w:rFonts w:cs="Lohit Hindi"/>
      <w:i/>
      <w:iCs/>
    </w:rPr>
  </w:style>
  <w:style w:type="paragraph" w:customStyle="1" w:styleId="Index">
    <w:name w:val="Index"/>
    <w:basedOn w:val="Normal"/>
    <w:rsid w:val="00814D38"/>
    <w:pPr>
      <w:suppressLineNumbers/>
    </w:pPr>
    <w:rPr>
      <w:rFonts w:cs="Lohit Hindi"/>
    </w:rPr>
  </w:style>
  <w:style w:type="paragraph" w:styleId="BalloonText">
    <w:name w:val="Balloon Text"/>
    <w:basedOn w:val="Normal"/>
    <w:rsid w:val="00814D38"/>
    <w:rPr>
      <w:rFonts w:ascii="Tahoma" w:hAnsi="Tahoma" w:cs="Tahoma"/>
      <w:sz w:val="16"/>
      <w:szCs w:val="16"/>
    </w:rPr>
  </w:style>
  <w:style w:type="paragraph" w:styleId="ListParagraph">
    <w:name w:val="List Paragraph"/>
    <w:basedOn w:val="Normal"/>
    <w:qFormat/>
    <w:rsid w:val="00814D38"/>
    <w:pPr>
      <w:ind w:left="720"/>
    </w:pPr>
  </w:style>
  <w:style w:type="paragraph" w:styleId="Header">
    <w:name w:val="header"/>
    <w:basedOn w:val="Normal"/>
    <w:rsid w:val="00814D38"/>
    <w:pPr>
      <w:tabs>
        <w:tab w:val="center" w:pos="4320"/>
        <w:tab w:val="right" w:pos="8640"/>
      </w:tabs>
    </w:pPr>
    <w:rPr>
      <w:szCs w:val="20"/>
    </w:rPr>
  </w:style>
  <w:style w:type="paragraph" w:customStyle="1" w:styleId="WW-Default">
    <w:name w:val="WW-Default"/>
    <w:rsid w:val="00814D38"/>
    <w:pPr>
      <w:suppressAutoHyphens/>
      <w:autoSpaceDE w:val="0"/>
    </w:pPr>
    <w:rPr>
      <w:rFonts w:ascii="Arial" w:hAnsi="Arial" w:cs="Arial"/>
      <w:color w:val="000000"/>
      <w:sz w:val="24"/>
      <w:szCs w:val="24"/>
      <w:lang w:eastAsia="zh-CN"/>
    </w:rPr>
  </w:style>
  <w:style w:type="paragraph" w:customStyle="1" w:styleId="TableContents">
    <w:name w:val="Table Contents"/>
    <w:basedOn w:val="Normal"/>
    <w:rsid w:val="00814D38"/>
    <w:pPr>
      <w:suppressLineNumbers/>
    </w:pPr>
  </w:style>
  <w:style w:type="paragraph" w:customStyle="1" w:styleId="TableHeading">
    <w:name w:val="Table Heading"/>
    <w:basedOn w:val="TableContents"/>
    <w:rsid w:val="00814D38"/>
    <w:pPr>
      <w:jc w:val="center"/>
    </w:pPr>
    <w:rPr>
      <w:b/>
      <w:bCs/>
    </w:rPr>
  </w:style>
  <w:style w:type="paragraph" w:styleId="BodyText2">
    <w:name w:val="Body Text 2"/>
    <w:basedOn w:val="Normal"/>
    <w:rsid w:val="00814D38"/>
    <w:pPr>
      <w:jc w:val="both"/>
    </w:pPr>
    <w:rPr>
      <w:sz w:val="28"/>
    </w:rPr>
  </w:style>
  <w:style w:type="paragraph" w:styleId="Footer">
    <w:name w:val="footer"/>
    <w:basedOn w:val="Normal"/>
    <w:link w:val="FooterChar"/>
    <w:uiPriority w:val="99"/>
    <w:rsid w:val="00814D38"/>
    <w:pPr>
      <w:suppressLineNumbers/>
      <w:tabs>
        <w:tab w:val="center" w:pos="4946"/>
        <w:tab w:val="right" w:pos="9893"/>
      </w:tabs>
    </w:pPr>
  </w:style>
  <w:style w:type="paragraph" w:customStyle="1" w:styleId="Framecontents">
    <w:name w:val="Frame contents"/>
    <w:basedOn w:val="BodyText"/>
    <w:rsid w:val="00814D38"/>
  </w:style>
  <w:style w:type="character" w:styleId="FollowedHyperlink">
    <w:name w:val="FollowedHyperlink"/>
    <w:basedOn w:val="DefaultParagraphFont"/>
    <w:rsid w:val="00814D38"/>
    <w:rPr>
      <w:color w:val="800080"/>
      <w:u w:val="single"/>
    </w:rPr>
  </w:style>
  <w:style w:type="table" w:styleId="TableGrid">
    <w:name w:val="Table Grid"/>
    <w:basedOn w:val="TableNormal"/>
    <w:rsid w:val="00501F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457D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578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lhishelter.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40</Pages>
  <Words>9843</Words>
  <Characters>56106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65818</CharactersWithSpaces>
  <SharedDoc>false</SharedDoc>
  <HLinks>
    <vt:vector size="6" baseType="variant">
      <vt:variant>
        <vt:i4>2883625</vt:i4>
      </vt:variant>
      <vt:variant>
        <vt:i4>3</vt:i4>
      </vt:variant>
      <vt:variant>
        <vt:i4>0</vt:i4>
      </vt:variant>
      <vt:variant>
        <vt:i4>5</vt:i4>
      </vt:variant>
      <vt:variant>
        <vt:lpwstr>http://www.delhishelter.nic.in/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46</cp:revision>
  <cp:lastPrinted>2012-04-21T11:43:00Z</cp:lastPrinted>
  <dcterms:created xsi:type="dcterms:W3CDTF">2012-04-21T09:40:00Z</dcterms:created>
  <dcterms:modified xsi:type="dcterms:W3CDTF">2012-05-02T11:28:00Z</dcterms:modified>
</cp:coreProperties>
</file>